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4E" w:rsidRPr="000D454E" w:rsidRDefault="000D454E" w:rsidP="000D454E">
      <w:pPr>
        <w:pStyle w:val="Ttulo1"/>
        <w:ind w:firstLine="1985"/>
        <w:jc w:val="right"/>
        <w:rPr>
          <w:rFonts w:ascii="Times New Roman" w:hAnsi="Times New Roman" w:cs="Times New Roman"/>
          <w:b/>
          <w:color w:val="auto"/>
        </w:rPr>
      </w:pPr>
      <w:r w:rsidRPr="000D454E">
        <w:rPr>
          <w:rFonts w:ascii="Times New Roman" w:hAnsi="Times New Roman" w:cs="Times New Roman"/>
          <w:b/>
          <w:color w:val="auto"/>
        </w:rPr>
        <w:t>DECRETO N.º 04</w:t>
      </w:r>
      <w:r>
        <w:rPr>
          <w:rFonts w:ascii="Times New Roman" w:hAnsi="Times New Roman" w:cs="Times New Roman"/>
          <w:b/>
          <w:color w:val="auto"/>
        </w:rPr>
        <w:t>3</w:t>
      </w:r>
      <w:r w:rsidRPr="000D454E">
        <w:rPr>
          <w:rFonts w:ascii="Times New Roman" w:hAnsi="Times New Roman" w:cs="Times New Roman"/>
          <w:b/>
          <w:color w:val="auto"/>
        </w:rPr>
        <w:t xml:space="preserve">, de </w:t>
      </w:r>
      <w:r>
        <w:rPr>
          <w:rFonts w:ascii="Times New Roman" w:hAnsi="Times New Roman" w:cs="Times New Roman"/>
          <w:b/>
          <w:color w:val="auto"/>
        </w:rPr>
        <w:t>13</w:t>
      </w:r>
      <w:r w:rsidRPr="000D454E">
        <w:rPr>
          <w:rFonts w:ascii="Times New Roman" w:hAnsi="Times New Roman" w:cs="Times New Roman"/>
          <w:b/>
          <w:color w:val="auto"/>
        </w:rPr>
        <w:t xml:space="preserve"> de </w:t>
      </w:r>
      <w:r>
        <w:rPr>
          <w:rFonts w:ascii="Times New Roman" w:hAnsi="Times New Roman" w:cs="Times New Roman"/>
          <w:b/>
          <w:color w:val="auto"/>
        </w:rPr>
        <w:t>m</w:t>
      </w:r>
      <w:r w:rsidRPr="000D454E">
        <w:rPr>
          <w:rFonts w:ascii="Times New Roman" w:hAnsi="Times New Roman" w:cs="Times New Roman"/>
          <w:b/>
          <w:color w:val="auto"/>
        </w:rPr>
        <w:t>aio de 2021.</w:t>
      </w:r>
    </w:p>
    <w:p w:rsidR="008110F7" w:rsidRPr="0009552B" w:rsidRDefault="000D454E" w:rsidP="000D454E">
      <w:pPr>
        <w:pStyle w:val="SemEspaamento"/>
        <w:spacing w:before="240" w:after="240" w:line="36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52B">
        <w:rPr>
          <w:rFonts w:ascii="Times New Roman" w:hAnsi="Times New Roman" w:cs="Times New Roman"/>
          <w:b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/>
          <w:sz w:val="24"/>
          <w:szCs w:val="24"/>
        </w:rPr>
        <w:t>o Decreto n</w:t>
      </w:r>
      <w:r w:rsidRPr="0009552B">
        <w:rPr>
          <w:rFonts w:ascii="Times New Roman" w:hAnsi="Times New Roman" w:cs="Times New Roman"/>
          <w:b/>
          <w:sz w:val="24"/>
          <w:szCs w:val="24"/>
        </w:rPr>
        <w:t xml:space="preserve">° 014,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9552B">
        <w:rPr>
          <w:rFonts w:ascii="Times New Roman" w:hAnsi="Times New Roman" w:cs="Times New Roman"/>
          <w:b/>
          <w:sz w:val="24"/>
          <w:szCs w:val="24"/>
        </w:rPr>
        <w:t xml:space="preserve">e 01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9552B">
        <w:rPr>
          <w:rFonts w:ascii="Times New Roman" w:hAnsi="Times New Roman" w:cs="Times New Roman"/>
          <w:b/>
          <w:sz w:val="24"/>
          <w:szCs w:val="24"/>
        </w:rPr>
        <w:t xml:space="preserve">e Fevereiro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9552B">
        <w:rPr>
          <w:rFonts w:ascii="Times New Roman" w:hAnsi="Times New Roman" w:cs="Times New Roman"/>
          <w:b/>
          <w:sz w:val="24"/>
          <w:szCs w:val="24"/>
        </w:rPr>
        <w:t>e 2021.</w:t>
      </w:r>
    </w:p>
    <w:p w:rsidR="009E6A7F" w:rsidRPr="0009552B" w:rsidRDefault="009D6524" w:rsidP="009D6524">
      <w:pPr>
        <w:pStyle w:val="SemEspaamento"/>
        <w:spacing w:before="240" w:after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552B">
        <w:rPr>
          <w:rFonts w:ascii="Times New Roman" w:hAnsi="Times New Roman" w:cs="Times New Roman"/>
          <w:b/>
          <w:sz w:val="24"/>
          <w:szCs w:val="24"/>
        </w:rPr>
        <w:t>PAULO DELLA VECCHIA</w:t>
      </w:r>
      <w:r w:rsidRPr="0009552B">
        <w:rPr>
          <w:rFonts w:ascii="Times New Roman" w:hAnsi="Times New Roman" w:cs="Times New Roman"/>
          <w:sz w:val="24"/>
          <w:szCs w:val="24"/>
        </w:rPr>
        <w:t>, Prefeito Municipal de Ermo, Estado de Santa Catarina, no uso de suas atribuições legais e de conformidade com o Art. 62 inciso VIII da Lei Orgânica Municipal</w:t>
      </w:r>
      <w:r w:rsidR="009E6A7F" w:rsidRPr="0009552B">
        <w:rPr>
          <w:rFonts w:ascii="Times New Roman" w:hAnsi="Times New Roman" w:cs="Times New Roman"/>
          <w:sz w:val="24"/>
          <w:szCs w:val="24"/>
        </w:rPr>
        <w:t xml:space="preserve"> e pela Lei</w:t>
      </w:r>
      <w:r w:rsidR="005D66EB" w:rsidRPr="0009552B">
        <w:rPr>
          <w:rFonts w:ascii="Times New Roman" w:hAnsi="Times New Roman" w:cs="Times New Roman"/>
          <w:sz w:val="24"/>
          <w:szCs w:val="24"/>
        </w:rPr>
        <w:t xml:space="preserve"> n°</w:t>
      </w:r>
      <w:r w:rsidR="009E6A7F" w:rsidRPr="0009552B">
        <w:rPr>
          <w:rFonts w:ascii="Times New Roman" w:hAnsi="Times New Roman" w:cs="Times New Roman"/>
          <w:sz w:val="24"/>
          <w:szCs w:val="24"/>
        </w:rPr>
        <w:t xml:space="preserve"> 13.019/2014, com suas alterações posteriores</w:t>
      </w:r>
      <w:r w:rsidRPr="0009552B">
        <w:rPr>
          <w:rFonts w:ascii="Times New Roman" w:hAnsi="Times New Roman" w:cs="Times New Roman"/>
          <w:sz w:val="24"/>
          <w:szCs w:val="24"/>
        </w:rPr>
        <w:t>;</w:t>
      </w:r>
    </w:p>
    <w:p w:rsidR="009E6A7F" w:rsidRPr="0009552B" w:rsidRDefault="009E6A7F" w:rsidP="009D6524">
      <w:pPr>
        <w:pStyle w:val="SemEspaamento"/>
        <w:spacing w:before="240" w:after="240"/>
        <w:ind w:firstLine="283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552B">
        <w:rPr>
          <w:rFonts w:ascii="Times New Roman" w:hAnsi="Times New Roman" w:cs="Times New Roman"/>
          <w:b/>
          <w:bCs/>
          <w:sz w:val="24"/>
          <w:szCs w:val="24"/>
          <w:u w:val="single"/>
        </w:rPr>
        <w:t>DECRETA:</w:t>
      </w:r>
    </w:p>
    <w:p w:rsidR="00C264FF" w:rsidRPr="0009552B" w:rsidRDefault="00525871" w:rsidP="007C5ED3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2B">
        <w:rPr>
          <w:rFonts w:ascii="Times New Roman" w:hAnsi="Times New Roman" w:cs="Times New Roman"/>
          <w:b/>
          <w:sz w:val="24"/>
          <w:szCs w:val="24"/>
        </w:rPr>
        <w:t>Art. 1º</w:t>
      </w:r>
      <w:r w:rsidR="009E6A7F" w:rsidRPr="0009552B">
        <w:rPr>
          <w:rFonts w:ascii="Times New Roman" w:hAnsi="Times New Roman" w:cs="Times New Roman"/>
          <w:sz w:val="24"/>
          <w:szCs w:val="24"/>
        </w:rPr>
        <w:t xml:space="preserve"> </w:t>
      </w:r>
      <w:r w:rsidR="005123BA" w:rsidRPr="0009552B">
        <w:rPr>
          <w:rFonts w:ascii="Times New Roman" w:hAnsi="Times New Roman" w:cs="Times New Roman"/>
          <w:sz w:val="24"/>
          <w:szCs w:val="24"/>
        </w:rPr>
        <w:t>O inciso I, do art. 2° do Decreto Executivo Municipal n° 014, de 01 de Fevereiro de 2021, passa a contar com a seguinte redação:</w:t>
      </w:r>
    </w:p>
    <w:p w:rsidR="009E6A7F" w:rsidRPr="0009552B" w:rsidRDefault="005123BA" w:rsidP="007C5ED3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52B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7C5ED3" w:rsidRPr="0009552B">
        <w:rPr>
          <w:rFonts w:ascii="Times New Roman" w:hAnsi="Times New Roman" w:cs="Times New Roman"/>
          <w:i/>
          <w:sz w:val="24"/>
          <w:szCs w:val="24"/>
        </w:rPr>
        <w:t>I - C</w:t>
      </w:r>
      <w:r w:rsidR="009E6A7F" w:rsidRPr="0009552B">
        <w:rPr>
          <w:rFonts w:ascii="Times New Roman" w:hAnsi="Times New Roman" w:cs="Times New Roman"/>
          <w:i/>
          <w:sz w:val="24"/>
          <w:szCs w:val="24"/>
        </w:rPr>
        <w:t>ópia da Lei Municipal e/ou Estadual que reconhece a entidade como de Utilidade Pública</w:t>
      </w:r>
      <w:r w:rsidRPr="0009552B">
        <w:rPr>
          <w:rFonts w:ascii="Times New Roman" w:hAnsi="Times New Roman" w:cs="Times New Roman"/>
          <w:i/>
          <w:sz w:val="24"/>
          <w:szCs w:val="24"/>
        </w:rPr>
        <w:t xml:space="preserve"> ou como Organização da Sociedade Civil de Interesse Público, para fins deste regulamento e de aplicação da Lei 13.019/2014</w:t>
      </w:r>
      <w:r w:rsidR="009E6A7F" w:rsidRPr="0009552B">
        <w:rPr>
          <w:rFonts w:ascii="Times New Roman" w:hAnsi="Times New Roman" w:cs="Times New Roman"/>
          <w:i/>
          <w:sz w:val="24"/>
          <w:szCs w:val="24"/>
        </w:rPr>
        <w:t>, exceto as Organizações da Sociedade Civil de Interesse Público instituídas na forma da Lei Federal n. 9.790, de 1999, e cópia da Lei Federal quando houver;</w:t>
      </w:r>
      <w:r w:rsidRPr="0009552B">
        <w:rPr>
          <w:rFonts w:ascii="Times New Roman" w:hAnsi="Times New Roman" w:cs="Times New Roman"/>
          <w:i/>
          <w:sz w:val="24"/>
          <w:szCs w:val="24"/>
        </w:rPr>
        <w:t>”</w:t>
      </w:r>
      <w:r w:rsidR="009E6A7F" w:rsidRPr="000955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23BA" w:rsidRPr="0009552B" w:rsidRDefault="005123BA" w:rsidP="007C5ED3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52B">
        <w:rPr>
          <w:rFonts w:ascii="Times New Roman" w:hAnsi="Times New Roman" w:cs="Times New Roman"/>
          <w:b/>
          <w:sz w:val="24"/>
          <w:szCs w:val="24"/>
        </w:rPr>
        <w:t>Art. 2°</w:t>
      </w:r>
      <w:r w:rsidRPr="0009552B">
        <w:rPr>
          <w:rFonts w:ascii="Times New Roman" w:hAnsi="Times New Roman" w:cs="Times New Roman"/>
          <w:sz w:val="24"/>
          <w:szCs w:val="24"/>
        </w:rPr>
        <w:t xml:space="preserve"> Fica acrescido o Parágrafo </w:t>
      </w:r>
      <w:r w:rsidR="000D454E">
        <w:rPr>
          <w:rFonts w:ascii="Times New Roman" w:hAnsi="Times New Roman" w:cs="Times New Roman"/>
          <w:sz w:val="24"/>
          <w:szCs w:val="24"/>
        </w:rPr>
        <w:t>ú</w:t>
      </w:r>
      <w:r w:rsidRPr="0009552B">
        <w:rPr>
          <w:rFonts w:ascii="Times New Roman" w:hAnsi="Times New Roman" w:cs="Times New Roman"/>
          <w:sz w:val="24"/>
          <w:szCs w:val="24"/>
        </w:rPr>
        <w:t>nico ao art. 2° do Decreto Executivo Municipal n° 014, de 01 de Fevereiro de 2021, nos seguintes termos:</w:t>
      </w:r>
    </w:p>
    <w:p w:rsidR="005123BA" w:rsidRPr="0009552B" w:rsidRDefault="005123BA" w:rsidP="00A634B0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52B">
        <w:rPr>
          <w:rFonts w:ascii="Times New Roman" w:hAnsi="Times New Roman" w:cs="Times New Roman"/>
          <w:i/>
          <w:sz w:val="24"/>
          <w:szCs w:val="24"/>
        </w:rPr>
        <w:t xml:space="preserve">“Parágrafo único. </w:t>
      </w:r>
      <w:r w:rsidR="00A634B0" w:rsidRPr="0009552B">
        <w:rPr>
          <w:rFonts w:ascii="Times New Roman" w:hAnsi="Times New Roman" w:cs="Times New Roman"/>
          <w:i/>
          <w:sz w:val="24"/>
          <w:szCs w:val="24"/>
        </w:rPr>
        <w:t xml:space="preserve">Em não havendo Organização da Sociedade Civil credenciada com objeto adequado ao da parceria proposta, reduz-se o prazo previsto no inciso II do caput, na forma do inciso V, “a”, </w:t>
      </w:r>
      <w:r w:rsidR="00840C29" w:rsidRPr="0009552B">
        <w:rPr>
          <w:rFonts w:ascii="Times New Roman" w:hAnsi="Times New Roman" w:cs="Times New Roman"/>
          <w:i/>
          <w:sz w:val="24"/>
          <w:szCs w:val="24"/>
        </w:rPr>
        <w:t xml:space="preserve">art. 33 da Lei </w:t>
      </w:r>
      <w:r w:rsidR="00B75BAD" w:rsidRPr="0009552B">
        <w:rPr>
          <w:rFonts w:ascii="Times New Roman" w:hAnsi="Times New Roman" w:cs="Times New Roman"/>
          <w:i/>
          <w:sz w:val="24"/>
          <w:szCs w:val="24"/>
        </w:rPr>
        <w:t xml:space="preserve">n° </w:t>
      </w:r>
      <w:r w:rsidR="00840C29" w:rsidRPr="0009552B">
        <w:rPr>
          <w:rFonts w:ascii="Times New Roman" w:hAnsi="Times New Roman" w:cs="Times New Roman"/>
          <w:i/>
          <w:sz w:val="24"/>
          <w:szCs w:val="24"/>
        </w:rPr>
        <w:t xml:space="preserve">13.019/2014, </w:t>
      </w:r>
      <w:r w:rsidR="00A634B0" w:rsidRPr="0009552B">
        <w:rPr>
          <w:rFonts w:ascii="Times New Roman" w:hAnsi="Times New Roman" w:cs="Times New Roman"/>
          <w:i/>
          <w:sz w:val="24"/>
          <w:szCs w:val="24"/>
        </w:rPr>
        <w:t xml:space="preserve">para um mês.” </w:t>
      </w:r>
    </w:p>
    <w:p w:rsidR="00294B6E" w:rsidRPr="0009552B" w:rsidRDefault="009E6A7F" w:rsidP="009D6524">
      <w:pPr>
        <w:pStyle w:val="SemEspaamento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52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634B0" w:rsidRPr="0009552B">
        <w:rPr>
          <w:rFonts w:ascii="Times New Roman" w:hAnsi="Times New Roman" w:cs="Times New Roman"/>
          <w:b/>
          <w:sz w:val="24"/>
          <w:szCs w:val="24"/>
        </w:rPr>
        <w:t>3</w:t>
      </w:r>
      <w:r w:rsidRPr="0009552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09552B">
        <w:rPr>
          <w:rFonts w:ascii="Times New Roman" w:hAnsi="Times New Roman" w:cs="Times New Roman"/>
          <w:sz w:val="24"/>
          <w:szCs w:val="24"/>
        </w:rPr>
        <w:t>Este decreto entrará em vigor na data de sua publicação</w:t>
      </w:r>
      <w:r w:rsidR="00294B6E" w:rsidRPr="0009552B">
        <w:rPr>
          <w:rFonts w:ascii="Times New Roman" w:hAnsi="Times New Roman" w:cs="Times New Roman"/>
          <w:sz w:val="24"/>
          <w:szCs w:val="24"/>
        </w:rPr>
        <w:t>.</w:t>
      </w:r>
    </w:p>
    <w:p w:rsidR="00DE5FDB" w:rsidRDefault="00294B6E" w:rsidP="00DE5FDB">
      <w:pPr>
        <w:pStyle w:val="SemEspaamento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52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634B0" w:rsidRPr="0009552B">
        <w:rPr>
          <w:rFonts w:ascii="Times New Roman" w:hAnsi="Times New Roman" w:cs="Times New Roman"/>
          <w:b/>
          <w:sz w:val="24"/>
          <w:szCs w:val="24"/>
        </w:rPr>
        <w:t>4</w:t>
      </w:r>
      <w:r w:rsidRPr="0009552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09552B">
        <w:rPr>
          <w:rFonts w:ascii="Times New Roman" w:hAnsi="Times New Roman" w:cs="Times New Roman"/>
          <w:sz w:val="24"/>
          <w:szCs w:val="24"/>
        </w:rPr>
        <w:t>Revogam-se</w:t>
      </w:r>
      <w:r w:rsidR="009E6A7F" w:rsidRPr="0009552B">
        <w:rPr>
          <w:rFonts w:ascii="Times New Roman" w:hAnsi="Times New Roman" w:cs="Times New Roman"/>
          <w:sz w:val="24"/>
          <w:szCs w:val="24"/>
        </w:rPr>
        <w:t xml:space="preserve"> as disposições em contrário.</w:t>
      </w:r>
    </w:p>
    <w:p w:rsidR="00DE5FDB" w:rsidRDefault="00DE5FDB" w:rsidP="00DE5FDB">
      <w:pPr>
        <w:pStyle w:val="Textoembloco"/>
        <w:ind w:left="0" w:right="0" w:firstLine="709"/>
        <w:rPr>
          <w:szCs w:val="24"/>
        </w:rPr>
      </w:pPr>
      <w:bookmarkStart w:id="0" w:name="_GoBack"/>
    </w:p>
    <w:p w:rsidR="00DE5FDB" w:rsidRPr="00E37713" w:rsidRDefault="00DE5FDB" w:rsidP="00DE5FDB">
      <w:pPr>
        <w:pStyle w:val="Textoembloco"/>
        <w:ind w:left="0" w:right="0" w:firstLine="709"/>
        <w:rPr>
          <w:szCs w:val="24"/>
        </w:rPr>
      </w:pPr>
      <w:r w:rsidRPr="00E37713">
        <w:rPr>
          <w:szCs w:val="24"/>
        </w:rPr>
        <w:t>Prefeitura Municipal de Ermo - SC, em 07 de Maio de 2021.</w:t>
      </w:r>
    </w:p>
    <w:p w:rsidR="009D6524" w:rsidRPr="0009552B" w:rsidRDefault="009D6524" w:rsidP="009D6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D6524" w:rsidRPr="0009552B" w:rsidRDefault="009D6524" w:rsidP="009D6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D6524" w:rsidRPr="0009552B" w:rsidRDefault="009D6524" w:rsidP="009D6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D6524" w:rsidRPr="0009552B" w:rsidRDefault="009D6524" w:rsidP="009D6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955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9D6524" w:rsidRPr="0009552B" w:rsidRDefault="009D6524" w:rsidP="009D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52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D6524" w:rsidRPr="0009552B" w:rsidRDefault="009D6524" w:rsidP="009D6524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24" w:rsidRPr="0009552B" w:rsidRDefault="009D6524" w:rsidP="009D65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24" w:rsidRPr="0009552B" w:rsidRDefault="009D6524" w:rsidP="009D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52B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9D6524" w:rsidRPr="0009552B" w:rsidRDefault="009D6524" w:rsidP="009D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24" w:rsidRPr="0009552B" w:rsidRDefault="009D6524" w:rsidP="009D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24" w:rsidRPr="0009552B" w:rsidRDefault="009D6524" w:rsidP="009D6524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6524" w:rsidRPr="0009552B" w:rsidRDefault="009D6524" w:rsidP="009D6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9552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CLAYTON NAZÁRIO AMÉRICO</w:t>
      </w:r>
    </w:p>
    <w:p w:rsidR="009D6524" w:rsidRPr="0009552B" w:rsidRDefault="009D6524" w:rsidP="009D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9552B">
        <w:rPr>
          <w:rFonts w:ascii="Times New Roman" w:eastAsia="Times New Roman" w:hAnsi="Times New Roman" w:cs="Times New Roman"/>
          <w:sz w:val="24"/>
          <w:szCs w:val="24"/>
          <w:lang w:bidi="en-US"/>
        </w:rPr>
        <w:t>Secretário de Administração e Finanças</w:t>
      </w:r>
    </w:p>
    <w:p w:rsidR="009D6524" w:rsidRPr="0009552B" w:rsidRDefault="009D6524" w:rsidP="009D6524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bookmarkEnd w:id="0"/>
    <w:p w:rsidR="009E6A7F" w:rsidRPr="0009552B" w:rsidRDefault="009E6A7F" w:rsidP="009D6524">
      <w:pPr>
        <w:pStyle w:val="SemEspaamento"/>
        <w:spacing w:before="240" w:after="240"/>
        <w:jc w:val="center"/>
        <w:rPr>
          <w:rFonts w:ascii="Times New Roman" w:hAnsi="Times New Roman"/>
          <w:b/>
          <w:iCs/>
          <w:sz w:val="24"/>
          <w:szCs w:val="24"/>
        </w:rPr>
      </w:pPr>
    </w:p>
    <w:sectPr w:rsidR="009E6A7F" w:rsidRPr="0009552B" w:rsidSect="00525871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0EDC"/>
    <w:multiLevelType w:val="hybridMultilevel"/>
    <w:tmpl w:val="F97A5E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49C3"/>
    <w:multiLevelType w:val="hybridMultilevel"/>
    <w:tmpl w:val="AEE4F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6B"/>
    <w:rsid w:val="0009552B"/>
    <w:rsid w:val="000D454E"/>
    <w:rsid w:val="00100961"/>
    <w:rsid w:val="0013196E"/>
    <w:rsid w:val="00203AEF"/>
    <w:rsid w:val="00230B38"/>
    <w:rsid w:val="00243B2E"/>
    <w:rsid w:val="0027479C"/>
    <w:rsid w:val="00291B6D"/>
    <w:rsid w:val="00294B6E"/>
    <w:rsid w:val="00315DA9"/>
    <w:rsid w:val="00397569"/>
    <w:rsid w:val="00397748"/>
    <w:rsid w:val="003D7B07"/>
    <w:rsid w:val="003E4C94"/>
    <w:rsid w:val="00407AAE"/>
    <w:rsid w:val="005123BA"/>
    <w:rsid w:val="0051411C"/>
    <w:rsid w:val="00525871"/>
    <w:rsid w:val="005C0718"/>
    <w:rsid w:val="005D66EB"/>
    <w:rsid w:val="005F4533"/>
    <w:rsid w:val="0062521C"/>
    <w:rsid w:val="00696CC4"/>
    <w:rsid w:val="006B1ADC"/>
    <w:rsid w:val="007028DE"/>
    <w:rsid w:val="00702F97"/>
    <w:rsid w:val="007A02D6"/>
    <w:rsid w:val="007A3C9D"/>
    <w:rsid w:val="007B568A"/>
    <w:rsid w:val="007C5ED3"/>
    <w:rsid w:val="007C75B5"/>
    <w:rsid w:val="007D5EBA"/>
    <w:rsid w:val="008110F7"/>
    <w:rsid w:val="00831977"/>
    <w:rsid w:val="00840C29"/>
    <w:rsid w:val="009D6524"/>
    <w:rsid w:val="009E6A7F"/>
    <w:rsid w:val="00A25842"/>
    <w:rsid w:val="00A634B0"/>
    <w:rsid w:val="00A973A3"/>
    <w:rsid w:val="00AB364A"/>
    <w:rsid w:val="00AF0793"/>
    <w:rsid w:val="00B759EF"/>
    <w:rsid w:val="00B75BAD"/>
    <w:rsid w:val="00C264FF"/>
    <w:rsid w:val="00D44343"/>
    <w:rsid w:val="00D726A8"/>
    <w:rsid w:val="00D87F9E"/>
    <w:rsid w:val="00DE5FDB"/>
    <w:rsid w:val="00E978BA"/>
    <w:rsid w:val="00EF126B"/>
    <w:rsid w:val="00F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D1ECE-A3FA-4578-9F92-94846CFA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4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4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E6A7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E6A7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6A7F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26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E6A7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E6A7F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6A7F"/>
    <w:rPr>
      <w:rFonts w:ascii="Bookman Old Style" w:eastAsia="Times New Roman" w:hAnsi="Bookman Old Style" w:cs="Times New Roman"/>
      <w:b/>
      <w:i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E6A7F"/>
    <w:pPr>
      <w:spacing w:after="0" w:line="240" w:lineRule="auto"/>
      <w:ind w:left="3420"/>
      <w:jc w:val="both"/>
    </w:pPr>
    <w:rPr>
      <w:rFonts w:ascii="Times New Roman" w:eastAsia="Times New Roman" w:hAnsi="Times New Roman" w:cs="Times New Roman"/>
      <w:sz w:val="26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6A7F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SemEspaamento">
    <w:name w:val="No Spacing"/>
    <w:uiPriority w:val="1"/>
    <w:qFormat/>
    <w:rsid w:val="009E6A7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D4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45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embloco">
    <w:name w:val="Block Text"/>
    <w:basedOn w:val="Normal"/>
    <w:rsid w:val="000D454E"/>
    <w:pPr>
      <w:spacing w:after="0" w:line="240" w:lineRule="auto"/>
      <w:ind w:left="2835" w:right="4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3D6D-B54D-44FA-994A-B180810D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Lucia</cp:lastModifiedBy>
  <cp:revision>6</cp:revision>
  <dcterms:created xsi:type="dcterms:W3CDTF">2021-05-14T14:02:00Z</dcterms:created>
  <dcterms:modified xsi:type="dcterms:W3CDTF">2021-05-19T13:24:00Z</dcterms:modified>
</cp:coreProperties>
</file>