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92" w:rsidRPr="00361292" w:rsidRDefault="00361292" w:rsidP="003612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PORTARIA Nº 131</w:t>
      </w:r>
      <w:r w:rsidRPr="00361292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, de 03 de Maio de 2021.</w:t>
      </w:r>
    </w:p>
    <w:p w:rsidR="00361292" w:rsidRPr="00361292" w:rsidRDefault="00361292" w:rsidP="0036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36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Prorroga Portaria de Admissão de Servidores em Caráter Temporário – ACT e dá outras providências.</w:t>
      </w:r>
    </w:p>
    <w:p w:rsidR="00361292" w:rsidRPr="00361292" w:rsidRDefault="00361292" w:rsidP="0036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PAULO DELLA VECCHIA</w:t>
      </w:r>
      <w:r w:rsidRPr="0036129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Ermo, Estado de Santa Catarina, no uso de suas atribuições e tendo em vista o disposto no Art. 62, inciso VIII da Lei Orgânica Municipal, combinado com a combinado com a Lei Complementar nº 022 de 01 de julho de 2014 e a Lei nº 120/2001, de 03 de outubro de 2001;</w:t>
      </w:r>
    </w:p>
    <w:p w:rsidR="00361292" w:rsidRPr="00361292" w:rsidRDefault="00361292" w:rsidP="003612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292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Chamada Pública dada pela Portaria n° 104, de 24 de março de 2021 e a Homologação dos aprovados em 31 de março de 2021.</w:t>
      </w:r>
    </w:p>
    <w:p w:rsidR="00361292" w:rsidRPr="00361292" w:rsidRDefault="00361292" w:rsidP="003612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40" w:lineRule="auto"/>
        <w:ind w:left="600" w:firstLine="24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612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361292" w:rsidRPr="00361292" w:rsidRDefault="00361292" w:rsidP="0036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61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prorrogadas as Admissões em Caráter Temporário </w:t>
      </w: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(ACT), </w:t>
      </w:r>
      <w:r w:rsidRPr="00361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Professor(a)</w:t>
      </w:r>
      <w:r w:rsidRPr="00361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dos servidores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nomeados pela Portaria nº 114</w:t>
      </w:r>
      <w:r w:rsidRPr="00361292">
        <w:rPr>
          <w:rFonts w:ascii="Times New Roman" w:eastAsia="Times New Roman" w:hAnsi="Times New Roman" w:cs="Times New Roman"/>
          <w:sz w:val="24"/>
          <w:szCs w:val="24"/>
          <w:lang w:eastAsia="pt-BR"/>
        </w:rPr>
        <w:t>, de 05 de Abril de 2021 conforme abaixo relacionados:</w:t>
      </w:r>
    </w:p>
    <w:p w:rsidR="00361292" w:rsidRPr="00361292" w:rsidRDefault="00361292" w:rsidP="0036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Nome:</w:t>
      </w: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>Matrícula:</w:t>
      </w: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361292" w:rsidRPr="00361292" w:rsidRDefault="00361292" w:rsidP="00361292">
      <w:pPr>
        <w:tabs>
          <w:tab w:val="left" w:pos="5670"/>
        </w:tabs>
        <w:spacing w:after="0" w:line="276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Oliveira</w:t>
      </w:r>
      <w:r w:rsidRPr="0036129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1261</w:t>
      </w:r>
    </w:p>
    <w:p w:rsidR="00361292" w:rsidRPr="00361292" w:rsidRDefault="00361292" w:rsidP="00361292">
      <w:pPr>
        <w:tabs>
          <w:tab w:val="left" w:pos="56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Fernanda de Souza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</w:t>
      </w:r>
      <w:r w:rsidRPr="0036129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1260</w:t>
      </w:r>
    </w:p>
    <w:p w:rsidR="00361292" w:rsidRPr="00361292" w:rsidRDefault="00361292" w:rsidP="00361292">
      <w:pPr>
        <w:tabs>
          <w:tab w:val="left" w:pos="56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Sayonara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Casteller de Melo</w:t>
      </w:r>
      <w:r w:rsidRPr="0036129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1262</w:t>
      </w:r>
    </w:p>
    <w:p w:rsidR="00361292" w:rsidRPr="00361292" w:rsidRDefault="00361292" w:rsidP="00361292">
      <w:pPr>
        <w:tabs>
          <w:tab w:val="left" w:pos="56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Deise Elias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Scarpato</w:t>
      </w:r>
      <w:proofErr w:type="spellEnd"/>
      <w:r w:rsidRPr="00361292">
        <w:rPr>
          <w:rFonts w:ascii="Times New Roman" w:hAnsi="Times New Roman" w:cs="Times New Roman"/>
          <w:sz w:val="24"/>
          <w:szCs w:val="24"/>
        </w:rPr>
        <w:tab/>
      </w:r>
      <w:r w:rsidR="00675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1259</w:t>
      </w:r>
    </w:p>
    <w:p w:rsidR="00361292" w:rsidRPr="00361292" w:rsidRDefault="00361292" w:rsidP="00361292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61292" w:rsidRPr="00361292" w:rsidRDefault="00B5636F" w:rsidP="00B5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1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EB0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Admissões de que trata o Art. 1º, encerr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am-se no dia 24 de Maio de 2021.</w:t>
      </w:r>
      <w:bookmarkStart w:id="0" w:name="_GoBack"/>
      <w:bookmarkEnd w:id="0"/>
    </w:p>
    <w:p w:rsidR="00361292" w:rsidRPr="00361292" w:rsidRDefault="00361292" w:rsidP="0036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2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3612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361292" w:rsidRPr="00361292" w:rsidRDefault="00361292" w:rsidP="00361292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29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Municipal de Ermo - SC, em 03 de Maio de 2021.</w:t>
      </w:r>
    </w:p>
    <w:p w:rsidR="00361292" w:rsidRPr="00361292" w:rsidRDefault="00361292" w:rsidP="00361292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bidi="en-US"/>
        </w:rPr>
      </w:pPr>
    </w:p>
    <w:p w:rsidR="00361292" w:rsidRPr="00361292" w:rsidRDefault="00361292" w:rsidP="0036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612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361292" w:rsidRPr="00361292" w:rsidRDefault="00361292" w:rsidP="0036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29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61292" w:rsidRPr="00361292" w:rsidRDefault="00361292" w:rsidP="00361292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292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361292" w:rsidRPr="00361292" w:rsidRDefault="00361292" w:rsidP="0036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1292" w:rsidRPr="00361292" w:rsidRDefault="00361292" w:rsidP="0036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6129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CLAYTON NAZÁRIO AMÉRICO</w:t>
      </w:r>
    </w:p>
    <w:p w:rsidR="00B252A3" w:rsidRPr="00361292" w:rsidRDefault="00361292" w:rsidP="0036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292">
        <w:rPr>
          <w:rFonts w:ascii="Times New Roman" w:eastAsia="Times New Roman" w:hAnsi="Times New Roman" w:cs="Times New Roman"/>
          <w:sz w:val="24"/>
          <w:szCs w:val="24"/>
          <w:lang w:bidi="en-US"/>
        </w:rPr>
        <w:t>Secretário de Administração e Finanças</w:t>
      </w:r>
    </w:p>
    <w:sectPr w:rsidR="00B252A3" w:rsidRPr="003612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EE"/>
    <w:rsid w:val="000A30A3"/>
    <w:rsid w:val="00361292"/>
    <w:rsid w:val="00675AF0"/>
    <w:rsid w:val="006E39EE"/>
    <w:rsid w:val="00B252A3"/>
    <w:rsid w:val="00B5636F"/>
    <w:rsid w:val="00D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A3DD-4825-49E3-9693-72104817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2021-05-04T18:05:00Z</dcterms:created>
  <dcterms:modified xsi:type="dcterms:W3CDTF">2021-05-04T19:10:00Z</dcterms:modified>
</cp:coreProperties>
</file>