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</w:p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PORTARIA Nº.</w:t>
      </w:r>
      <w:r w:rsidR="004624FB">
        <w:rPr>
          <w:b/>
          <w:sz w:val="32"/>
          <w:szCs w:val="32"/>
        </w:rPr>
        <w:t xml:space="preserve"> </w:t>
      </w:r>
      <w:r w:rsidR="002208C5">
        <w:rPr>
          <w:b/>
          <w:sz w:val="32"/>
          <w:szCs w:val="32"/>
        </w:rPr>
        <w:t>110</w:t>
      </w:r>
      <w:r w:rsidR="00DA58F9">
        <w:rPr>
          <w:b/>
          <w:sz w:val="32"/>
          <w:szCs w:val="32"/>
        </w:rPr>
        <w:t xml:space="preserve">, de </w:t>
      </w:r>
      <w:r w:rsidR="0077557F">
        <w:rPr>
          <w:b/>
          <w:sz w:val="32"/>
          <w:szCs w:val="32"/>
        </w:rPr>
        <w:t>01</w:t>
      </w:r>
      <w:r w:rsidR="00DA58F9">
        <w:rPr>
          <w:b/>
          <w:sz w:val="32"/>
          <w:szCs w:val="32"/>
        </w:rPr>
        <w:t xml:space="preserve"> de abril de 2021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4624FB" w:rsidP="00F921D0">
      <w:pPr>
        <w:spacing w:line="360" w:lineRule="auto"/>
        <w:ind w:left="708"/>
        <w:jc w:val="both"/>
      </w:pPr>
      <w:r>
        <w:rPr>
          <w:b/>
        </w:rPr>
        <w:t>PAULO DELLA VECCHIA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547B62">
      <w:pPr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>xonerar</w:t>
      </w:r>
      <w:r w:rsidR="00210857">
        <w:t xml:space="preserve">, </w:t>
      </w:r>
      <w:r w:rsidR="00DA58F9">
        <w:rPr>
          <w:b/>
          <w:bCs/>
        </w:rPr>
        <w:t>JAIRO BORGES DE SOUZA</w:t>
      </w:r>
      <w:r w:rsidR="00F921D0">
        <w:t xml:space="preserve">, Matrícula nº </w:t>
      </w:r>
      <w:r w:rsidR="00DA58F9">
        <w:t>526</w:t>
      </w:r>
      <w:r w:rsidRPr="00764CF8">
        <w:t>, do cargo de</w:t>
      </w:r>
      <w:r w:rsidR="00F921D0" w:rsidRPr="00F921D0">
        <w:rPr>
          <w:b/>
        </w:rPr>
        <w:t xml:space="preserve"> </w:t>
      </w:r>
      <w:r w:rsidR="00DA58F9">
        <w:rPr>
          <w:b/>
        </w:rPr>
        <w:t>DIRETOR DE SERVIÇOS URBANOS</w:t>
      </w:r>
      <w:r w:rsidR="00BE6B6B">
        <w:t>, Nível DASU-2</w:t>
      </w:r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547B62">
        <w:t>(a)</w:t>
      </w:r>
      <w:r w:rsidR="00764CF8" w:rsidRPr="00A57B8E">
        <w:t xml:space="preserve"> pela Portaria Nº</w:t>
      </w:r>
      <w:r w:rsidR="00E84DC7" w:rsidRPr="00A57B8E">
        <w:t xml:space="preserve"> </w:t>
      </w:r>
      <w:r w:rsidR="00DA58F9">
        <w:t>046, de 13</w:t>
      </w:r>
      <w:r w:rsidR="00BE6B6B" w:rsidRPr="00BE6B6B">
        <w:t xml:space="preserve"> de </w:t>
      </w:r>
      <w:r w:rsidR="00210857">
        <w:t>fevereiro de</w:t>
      </w:r>
      <w:r w:rsidR="00DA58F9">
        <w:t xml:space="preserve"> 2020.</w:t>
      </w:r>
    </w:p>
    <w:p w:rsidR="001471D8" w:rsidRPr="002D6036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77557F">
        <w:t>01</w:t>
      </w:r>
      <w:r w:rsidR="00DA58F9">
        <w:t xml:space="preserve"> de abril de 2021.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7F6CA8" w:rsidRDefault="007F6CA8" w:rsidP="00091331">
      <w:pPr>
        <w:pStyle w:val="Recuodecorpodetexto"/>
        <w:ind w:firstLine="0"/>
      </w:pPr>
    </w:p>
    <w:p w:rsidR="007F6CA8" w:rsidRDefault="007F6CA8" w:rsidP="007F6CA8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7F6CA8" w:rsidRDefault="007F6CA8" w:rsidP="007F6CA8">
      <w:pPr>
        <w:jc w:val="center"/>
      </w:pPr>
      <w:r>
        <w:t>Prefeito Municipal</w:t>
      </w:r>
    </w:p>
    <w:p w:rsidR="007F6CA8" w:rsidRDefault="007F6CA8" w:rsidP="007F6CA8">
      <w:pPr>
        <w:ind w:firstLine="2835"/>
        <w:jc w:val="center"/>
      </w:pPr>
    </w:p>
    <w:p w:rsidR="007F6CA8" w:rsidRDefault="00091331" w:rsidP="007F6CA8">
      <w:pPr>
        <w:jc w:val="center"/>
      </w:pPr>
      <w:r>
        <w:t>Re</w:t>
      </w:r>
      <w:r w:rsidR="007F6CA8">
        <w:t>gistre-se e Publique-se.</w:t>
      </w:r>
    </w:p>
    <w:p w:rsidR="007F6CA8" w:rsidRDefault="007F6CA8" w:rsidP="007F6CA8">
      <w:pPr>
        <w:jc w:val="both"/>
      </w:pPr>
    </w:p>
    <w:p w:rsidR="007F6CA8" w:rsidRDefault="007F6CA8" w:rsidP="007F6CA8">
      <w:pPr>
        <w:jc w:val="both"/>
      </w:pPr>
    </w:p>
    <w:p w:rsidR="007F6CA8" w:rsidRDefault="007F6CA8" w:rsidP="007F6CA8">
      <w:pPr>
        <w:ind w:firstLine="1080"/>
        <w:jc w:val="center"/>
        <w:rPr>
          <w:b/>
        </w:rPr>
      </w:pPr>
    </w:p>
    <w:p w:rsidR="007F6CA8" w:rsidRDefault="007F6CA8" w:rsidP="007F6CA8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7F6CA8" w:rsidRDefault="007F6CA8" w:rsidP="007F6CA8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</w:t>
      </w:r>
      <w:bookmarkStart w:id="0" w:name="_GoBack"/>
      <w:bookmarkEnd w:id="0"/>
      <w:r>
        <w:rPr>
          <w:rFonts w:cs="Arial"/>
          <w:lang w:eastAsia="en-US" w:bidi="en-US"/>
        </w:rPr>
        <w:t>io de Administração e Finanças</w:t>
      </w:r>
    </w:p>
    <w:p w:rsidR="007F6CA8" w:rsidRDefault="007F6CA8" w:rsidP="007F6CA8">
      <w:pPr>
        <w:jc w:val="center"/>
        <w:rPr>
          <w:rFonts w:ascii="Arial" w:hAnsi="Arial"/>
          <w:sz w:val="22"/>
          <w:lang w:eastAsia="en-US" w:bidi="en-US"/>
        </w:rPr>
      </w:pPr>
    </w:p>
    <w:p w:rsidR="007F6CA8" w:rsidRDefault="007F6CA8" w:rsidP="007F6CA8">
      <w:pPr>
        <w:jc w:val="center"/>
      </w:pPr>
    </w:p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7A" w:rsidRDefault="00300D7A" w:rsidP="00091331">
      <w:r>
        <w:separator/>
      </w:r>
    </w:p>
  </w:endnote>
  <w:endnote w:type="continuationSeparator" w:id="0">
    <w:p w:rsidR="00300D7A" w:rsidRDefault="00300D7A" w:rsidP="0009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7A" w:rsidRDefault="00300D7A" w:rsidP="00091331">
      <w:r>
        <w:separator/>
      </w:r>
    </w:p>
  </w:footnote>
  <w:footnote w:type="continuationSeparator" w:id="0">
    <w:p w:rsidR="00300D7A" w:rsidRDefault="00300D7A" w:rsidP="0009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1331"/>
    <w:rsid w:val="00092528"/>
    <w:rsid w:val="000C4967"/>
    <w:rsid w:val="00143ECB"/>
    <w:rsid w:val="001471D8"/>
    <w:rsid w:val="0016031C"/>
    <w:rsid w:val="001C0732"/>
    <w:rsid w:val="001F5F1E"/>
    <w:rsid w:val="00210857"/>
    <w:rsid w:val="002208C5"/>
    <w:rsid w:val="0025679A"/>
    <w:rsid w:val="002A51DF"/>
    <w:rsid w:val="002C6215"/>
    <w:rsid w:val="002D6036"/>
    <w:rsid w:val="00300D7A"/>
    <w:rsid w:val="0031266A"/>
    <w:rsid w:val="003634FD"/>
    <w:rsid w:val="00374CAA"/>
    <w:rsid w:val="003C7BD4"/>
    <w:rsid w:val="004624FB"/>
    <w:rsid w:val="00472519"/>
    <w:rsid w:val="004A6906"/>
    <w:rsid w:val="004D137D"/>
    <w:rsid w:val="004F3E30"/>
    <w:rsid w:val="00524CC2"/>
    <w:rsid w:val="00547B6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7557F"/>
    <w:rsid w:val="00785BE9"/>
    <w:rsid w:val="007C414E"/>
    <w:rsid w:val="007E557B"/>
    <w:rsid w:val="007F6CA8"/>
    <w:rsid w:val="0080694D"/>
    <w:rsid w:val="00823DCC"/>
    <w:rsid w:val="0084101E"/>
    <w:rsid w:val="0086302A"/>
    <w:rsid w:val="00882DC1"/>
    <w:rsid w:val="008E4E47"/>
    <w:rsid w:val="008E6FA4"/>
    <w:rsid w:val="009607A2"/>
    <w:rsid w:val="00967890"/>
    <w:rsid w:val="009735AE"/>
    <w:rsid w:val="009B171C"/>
    <w:rsid w:val="009E465A"/>
    <w:rsid w:val="009E65AE"/>
    <w:rsid w:val="00A03DC7"/>
    <w:rsid w:val="00A57B8E"/>
    <w:rsid w:val="00A65780"/>
    <w:rsid w:val="00AB5D94"/>
    <w:rsid w:val="00AC068C"/>
    <w:rsid w:val="00AF68C0"/>
    <w:rsid w:val="00B20700"/>
    <w:rsid w:val="00B625FA"/>
    <w:rsid w:val="00B76D40"/>
    <w:rsid w:val="00B82288"/>
    <w:rsid w:val="00BB0237"/>
    <w:rsid w:val="00BE6B6B"/>
    <w:rsid w:val="00C765AB"/>
    <w:rsid w:val="00CE0B42"/>
    <w:rsid w:val="00DA58F9"/>
    <w:rsid w:val="00DE33B0"/>
    <w:rsid w:val="00E22B17"/>
    <w:rsid w:val="00E3750F"/>
    <w:rsid w:val="00E63E9B"/>
    <w:rsid w:val="00E63F7A"/>
    <w:rsid w:val="00E84DC7"/>
    <w:rsid w:val="00EF453E"/>
    <w:rsid w:val="00EF6C20"/>
    <w:rsid w:val="00F350F0"/>
    <w:rsid w:val="00F41B84"/>
    <w:rsid w:val="00F50E2E"/>
    <w:rsid w:val="00F921D0"/>
    <w:rsid w:val="00FA00F8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7F6CA8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DA58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A58F9"/>
    <w:rPr>
      <w:rFonts w:ascii="Segoe UI" w:hAnsi="Segoe UI" w:cs="Segoe UI"/>
      <w:sz w:val="18"/>
      <w:szCs w:val="18"/>
    </w:rPr>
  </w:style>
  <w:style w:type="paragraph" w:styleId="Cabealho">
    <w:name w:val="header"/>
    <w:aliases w:val="hd,he"/>
    <w:basedOn w:val="Normal"/>
    <w:link w:val="CabealhoChar"/>
    <w:unhideWhenUsed/>
    <w:rsid w:val="000913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9133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0913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User</cp:lastModifiedBy>
  <cp:revision>9</cp:revision>
  <cp:lastPrinted>2021-04-05T14:44:00Z</cp:lastPrinted>
  <dcterms:created xsi:type="dcterms:W3CDTF">2021-01-04T18:32:00Z</dcterms:created>
  <dcterms:modified xsi:type="dcterms:W3CDTF">2021-04-05T19:43:00Z</dcterms:modified>
</cp:coreProperties>
</file>