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CAB" w:rsidRDefault="00C07CAB" w:rsidP="00C07CAB">
      <w:pPr>
        <w:pStyle w:val="Recuodecorpodetexto3"/>
        <w:ind w:left="0"/>
        <w:jc w:val="right"/>
        <w:outlineLvl w:val="0"/>
        <w:rPr>
          <w:sz w:val="32"/>
        </w:rPr>
      </w:pPr>
      <w:r>
        <w:rPr>
          <w:sz w:val="32"/>
        </w:rPr>
        <w:t xml:space="preserve">PORTARIA Nº. </w:t>
      </w:r>
      <w:r w:rsidR="007F1EAB">
        <w:rPr>
          <w:sz w:val="32"/>
        </w:rPr>
        <w:t>0</w:t>
      </w:r>
      <w:r w:rsidR="00740E9F">
        <w:rPr>
          <w:sz w:val="32"/>
        </w:rPr>
        <w:t>80</w:t>
      </w:r>
      <w:r w:rsidR="00DE674C">
        <w:rPr>
          <w:sz w:val="32"/>
        </w:rPr>
        <w:t>,</w:t>
      </w:r>
      <w:r>
        <w:rPr>
          <w:sz w:val="32"/>
        </w:rPr>
        <w:t xml:space="preserve"> de </w:t>
      </w:r>
      <w:r w:rsidR="00FF2BFB">
        <w:rPr>
          <w:sz w:val="32"/>
        </w:rPr>
        <w:t>25 de fevereiro de 2021</w:t>
      </w:r>
      <w:r w:rsidR="00877473">
        <w:rPr>
          <w:sz w:val="32"/>
        </w:rPr>
        <w:t>.</w:t>
      </w:r>
    </w:p>
    <w:p w:rsidR="00C07CAB" w:rsidRDefault="00C07CAB">
      <w:pPr>
        <w:jc w:val="both"/>
        <w:rPr>
          <w:sz w:val="24"/>
        </w:rPr>
      </w:pPr>
    </w:p>
    <w:p w:rsidR="00C07CAB" w:rsidRDefault="00C07CAB">
      <w:pPr>
        <w:rPr>
          <w:sz w:val="24"/>
        </w:rPr>
      </w:pPr>
    </w:p>
    <w:p w:rsidR="00C07CAB" w:rsidRDefault="00C07CAB">
      <w:pPr>
        <w:pStyle w:val="Ttulo2"/>
        <w:spacing w:line="360" w:lineRule="auto"/>
        <w:ind w:left="5529" w:firstLine="0"/>
        <w:jc w:val="both"/>
        <w:rPr>
          <w:b/>
          <w:i w:val="0"/>
        </w:rPr>
      </w:pPr>
      <w:r>
        <w:rPr>
          <w:b/>
          <w:i w:val="0"/>
        </w:rPr>
        <w:t xml:space="preserve">Designa servidor </w:t>
      </w:r>
      <w:r w:rsidR="005C1EC3">
        <w:rPr>
          <w:b/>
          <w:i w:val="0"/>
        </w:rPr>
        <w:t>para representar a Prefeitura Municipal junto ao MMFDH</w:t>
      </w:r>
      <w:r>
        <w:rPr>
          <w:b/>
          <w:i w:val="0"/>
        </w:rPr>
        <w:t xml:space="preserve"> e dá outras providências.</w:t>
      </w:r>
    </w:p>
    <w:p w:rsidR="00C07CAB" w:rsidRDefault="00C07CAB">
      <w:pPr>
        <w:rPr>
          <w:sz w:val="24"/>
        </w:rPr>
      </w:pPr>
    </w:p>
    <w:p w:rsidR="00C07CAB" w:rsidRDefault="007F1EAB" w:rsidP="00292631">
      <w:pPr>
        <w:pStyle w:val="Recuodecorpodetexto"/>
        <w:spacing w:line="240" w:lineRule="auto"/>
        <w:ind w:left="708" w:firstLine="0"/>
      </w:pPr>
      <w:r w:rsidRPr="00C64E08">
        <w:rPr>
          <w:b/>
        </w:rPr>
        <w:t>PAULO DELLA VECCHIA</w:t>
      </w:r>
      <w:r w:rsidR="00C07CAB">
        <w:t>, Prefeito Municipal de Ermo, Estado de Santa Catarina, no uso de suas atribuições e tendo em vista o disposto no Art. 62, inciso VIII da Lei Orgânica do Município, combinado com o Art. 8º da Lei Nº 001, de 03 de Janeiro de 1997</w:t>
      </w:r>
      <w:r w:rsidR="00D02CF2">
        <w:t>;</w:t>
      </w:r>
    </w:p>
    <w:p w:rsidR="00C07CAB" w:rsidRDefault="00C07CAB">
      <w:pPr>
        <w:pStyle w:val="Recuodecorpodetexto"/>
        <w:spacing w:line="240" w:lineRule="auto"/>
        <w:ind w:left="600" w:firstLine="0"/>
      </w:pPr>
    </w:p>
    <w:p w:rsidR="00C07CAB" w:rsidRPr="00C07CAB" w:rsidRDefault="00C07CAB" w:rsidP="00A85C11">
      <w:pPr>
        <w:pStyle w:val="Recuodecorpodetexto"/>
        <w:spacing w:line="240" w:lineRule="auto"/>
        <w:ind w:left="3119" w:firstLine="0"/>
        <w:rPr>
          <w:b/>
          <w:bCs/>
          <w:u w:val="single"/>
        </w:rPr>
      </w:pPr>
      <w:r>
        <w:rPr>
          <w:b/>
          <w:bCs/>
          <w:u w:val="single"/>
        </w:rPr>
        <w:t>RESOLVE</w:t>
      </w:r>
      <w:r w:rsidRPr="00C07CAB">
        <w:rPr>
          <w:b/>
          <w:bCs/>
          <w:u w:val="single"/>
        </w:rPr>
        <w:t>:</w:t>
      </w:r>
    </w:p>
    <w:p w:rsidR="00C07CAB" w:rsidRDefault="00C07CAB">
      <w:pPr>
        <w:jc w:val="both"/>
        <w:rPr>
          <w:sz w:val="24"/>
        </w:rPr>
      </w:pPr>
    </w:p>
    <w:p w:rsidR="00C07CAB" w:rsidRDefault="00C07CAB" w:rsidP="00FF2BFB">
      <w:pPr>
        <w:pStyle w:val="Recuodecorpodetexto2"/>
        <w:spacing w:line="360" w:lineRule="auto"/>
        <w:ind w:firstLine="708"/>
      </w:pPr>
      <w:r>
        <w:rPr>
          <w:b/>
        </w:rPr>
        <w:t>Art. 1º</w:t>
      </w:r>
      <w:r>
        <w:t xml:space="preserve"> Designar </w:t>
      </w:r>
      <w:r w:rsidR="001D2443">
        <w:t>a</w:t>
      </w:r>
      <w:r w:rsidR="00DE674C">
        <w:t xml:space="preserve"> servidor</w:t>
      </w:r>
      <w:r w:rsidR="007F1EAB">
        <w:t>a</w:t>
      </w:r>
      <w:r w:rsidR="00DE674C">
        <w:t xml:space="preserve"> </w:t>
      </w:r>
      <w:r w:rsidR="00FF2BFB">
        <w:rPr>
          <w:b/>
        </w:rPr>
        <w:t>JERUSA ALEXANDRE PEREIRA</w:t>
      </w:r>
      <w:r>
        <w:t xml:space="preserve">, </w:t>
      </w:r>
      <w:r w:rsidR="00FF2BFB">
        <w:t xml:space="preserve">matrícula nº 333 </w:t>
      </w:r>
      <w:r>
        <w:t xml:space="preserve">ocupante do cargo de </w:t>
      </w:r>
      <w:r w:rsidR="00FF2BFB">
        <w:t>Assistente Social</w:t>
      </w:r>
      <w:r>
        <w:t xml:space="preserve">, para </w:t>
      </w:r>
      <w:r w:rsidR="00FF2BFB">
        <w:t>ser representante Legal da Prefeitura Municipal de Ermo junto ao Ministério da Mulher, da Família e dos Direitos Humanos – MMFDH.</w:t>
      </w:r>
    </w:p>
    <w:p w:rsidR="00C07CAB" w:rsidRDefault="00C07CAB">
      <w:pPr>
        <w:ind w:firstLine="567"/>
        <w:jc w:val="both"/>
        <w:rPr>
          <w:b/>
          <w:sz w:val="24"/>
        </w:rPr>
      </w:pPr>
    </w:p>
    <w:p w:rsidR="00C07CAB" w:rsidRDefault="00C07CAB" w:rsidP="00A85C11">
      <w:pPr>
        <w:ind w:firstLine="708"/>
        <w:jc w:val="both"/>
        <w:rPr>
          <w:b/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Esta portaria entra em vigor na data de sua publicação.</w:t>
      </w:r>
    </w:p>
    <w:p w:rsidR="00C07CAB" w:rsidRDefault="00C07CAB">
      <w:pPr>
        <w:jc w:val="both"/>
        <w:rPr>
          <w:sz w:val="24"/>
        </w:rPr>
      </w:pPr>
    </w:p>
    <w:p w:rsidR="007F1EAB" w:rsidRDefault="007F1EAB">
      <w:pPr>
        <w:jc w:val="both"/>
        <w:rPr>
          <w:sz w:val="24"/>
        </w:rPr>
      </w:pPr>
    </w:p>
    <w:p w:rsidR="007F1EAB" w:rsidRPr="007F1EAB" w:rsidRDefault="007F1EAB" w:rsidP="007F1EAB">
      <w:pPr>
        <w:ind w:left="567" w:firstLine="141"/>
        <w:rPr>
          <w:sz w:val="24"/>
          <w:szCs w:val="24"/>
        </w:rPr>
      </w:pPr>
      <w:r w:rsidRPr="007F1EAB">
        <w:rPr>
          <w:sz w:val="24"/>
          <w:szCs w:val="24"/>
        </w:rPr>
        <w:t xml:space="preserve">Prefeitura Municipal de Ermo - SC, em </w:t>
      </w:r>
      <w:r w:rsidR="00FF2BFB">
        <w:rPr>
          <w:sz w:val="24"/>
          <w:szCs w:val="24"/>
        </w:rPr>
        <w:t>25 de fevereiro de 2021</w:t>
      </w:r>
      <w:r w:rsidRPr="007F1EAB">
        <w:rPr>
          <w:sz w:val="24"/>
          <w:szCs w:val="24"/>
        </w:rPr>
        <w:t>.</w:t>
      </w:r>
    </w:p>
    <w:p w:rsidR="007F1EAB" w:rsidRPr="007F1EAB" w:rsidRDefault="007F1EAB" w:rsidP="007F1EAB">
      <w:pPr>
        <w:ind w:firstLine="1080"/>
        <w:rPr>
          <w:sz w:val="24"/>
          <w:szCs w:val="24"/>
        </w:rPr>
      </w:pPr>
    </w:p>
    <w:p w:rsidR="007F1EAB" w:rsidRPr="007F1EAB" w:rsidRDefault="007F1EAB" w:rsidP="007F1EAB">
      <w:pPr>
        <w:ind w:firstLine="1080"/>
        <w:rPr>
          <w:sz w:val="24"/>
          <w:szCs w:val="24"/>
        </w:rPr>
      </w:pPr>
    </w:p>
    <w:p w:rsidR="007F1EAB" w:rsidRPr="007F1EAB" w:rsidRDefault="007F1EAB" w:rsidP="007F1EAB">
      <w:pPr>
        <w:ind w:firstLine="1080"/>
        <w:rPr>
          <w:sz w:val="24"/>
          <w:szCs w:val="24"/>
        </w:rPr>
      </w:pPr>
    </w:p>
    <w:p w:rsidR="007F1EAB" w:rsidRPr="007F1EAB" w:rsidRDefault="007F1EAB" w:rsidP="007F1EAB">
      <w:pPr>
        <w:ind w:firstLine="1080"/>
        <w:rPr>
          <w:sz w:val="24"/>
          <w:szCs w:val="24"/>
        </w:rPr>
      </w:pPr>
    </w:p>
    <w:p w:rsidR="007F1EAB" w:rsidRPr="007F1EAB" w:rsidRDefault="007F1EAB" w:rsidP="007F1EAB">
      <w:pPr>
        <w:jc w:val="center"/>
        <w:rPr>
          <w:b/>
          <w:bCs/>
          <w:sz w:val="24"/>
          <w:szCs w:val="24"/>
        </w:rPr>
      </w:pPr>
      <w:r w:rsidRPr="007F1EAB">
        <w:rPr>
          <w:b/>
          <w:bCs/>
          <w:sz w:val="24"/>
          <w:szCs w:val="24"/>
        </w:rPr>
        <w:t xml:space="preserve">PAULO DELLA VECCHIA </w:t>
      </w:r>
    </w:p>
    <w:p w:rsidR="007F1EAB" w:rsidRPr="007F1EAB" w:rsidRDefault="007F1EAB" w:rsidP="007F1EAB">
      <w:pPr>
        <w:jc w:val="center"/>
        <w:rPr>
          <w:sz w:val="24"/>
          <w:szCs w:val="24"/>
        </w:rPr>
      </w:pPr>
      <w:r w:rsidRPr="007F1EAB">
        <w:rPr>
          <w:sz w:val="24"/>
          <w:szCs w:val="24"/>
        </w:rPr>
        <w:t>Prefeito Municipal</w:t>
      </w:r>
    </w:p>
    <w:p w:rsidR="007F1EAB" w:rsidRPr="007F1EAB" w:rsidRDefault="007F1EAB" w:rsidP="007F1EAB">
      <w:pPr>
        <w:ind w:firstLine="2835"/>
        <w:jc w:val="center"/>
        <w:rPr>
          <w:sz w:val="24"/>
          <w:szCs w:val="24"/>
        </w:rPr>
      </w:pPr>
    </w:p>
    <w:p w:rsidR="007F1EAB" w:rsidRPr="007F1EAB" w:rsidRDefault="007F1EAB" w:rsidP="007F1EAB">
      <w:pPr>
        <w:ind w:firstLine="567"/>
        <w:jc w:val="center"/>
        <w:rPr>
          <w:sz w:val="24"/>
          <w:szCs w:val="24"/>
        </w:rPr>
      </w:pPr>
    </w:p>
    <w:p w:rsidR="007F1EAB" w:rsidRPr="007F1EAB" w:rsidRDefault="007F1EAB" w:rsidP="007F1EAB">
      <w:pPr>
        <w:jc w:val="center"/>
        <w:rPr>
          <w:sz w:val="24"/>
          <w:szCs w:val="24"/>
        </w:rPr>
      </w:pPr>
      <w:r w:rsidRPr="007F1EAB">
        <w:rPr>
          <w:sz w:val="24"/>
          <w:szCs w:val="24"/>
        </w:rPr>
        <w:t>Registre-se e Publique-se.</w:t>
      </w:r>
    </w:p>
    <w:p w:rsidR="007F1EAB" w:rsidRPr="007F1EAB" w:rsidRDefault="007F1EAB" w:rsidP="007F1EAB">
      <w:pPr>
        <w:jc w:val="both"/>
        <w:rPr>
          <w:sz w:val="24"/>
          <w:szCs w:val="24"/>
        </w:rPr>
      </w:pPr>
    </w:p>
    <w:p w:rsidR="007F1EAB" w:rsidRPr="007F1EAB" w:rsidRDefault="007F1EAB" w:rsidP="007F1EAB">
      <w:pPr>
        <w:jc w:val="both"/>
        <w:rPr>
          <w:sz w:val="24"/>
          <w:szCs w:val="24"/>
        </w:rPr>
      </w:pPr>
    </w:p>
    <w:p w:rsidR="007F1EAB" w:rsidRPr="007F1EAB" w:rsidRDefault="007F1EAB" w:rsidP="007F1EAB">
      <w:pPr>
        <w:ind w:firstLine="1080"/>
        <w:jc w:val="center"/>
        <w:rPr>
          <w:b/>
          <w:sz w:val="24"/>
          <w:szCs w:val="24"/>
        </w:rPr>
      </w:pPr>
    </w:p>
    <w:p w:rsidR="007F1EAB" w:rsidRPr="007F1EAB" w:rsidRDefault="007F1EAB" w:rsidP="007F1EAB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7F1EAB">
        <w:rPr>
          <w:rFonts w:cs="Arial"/>
          <w:b/>
          <w:bCs/>
          <w:sz w:val="24"/>
          <w:szCs w:val="24"/>
          <w:lang w:eastAsia="en-US" w:bidi="en-US"/>
        </w:rPr>
        <w:t>CLAYTON NAZÁRIO AMÉRICO</w:t>
      </w:r>
    </w:p>
    <w:p w:rsidR="007F1EAB" w:rsidRPr="007F1EAB" w:rsidRDefault="007F1EAB" w:rsidP="007F1EAB">
      <w:pPr>
        <w:jc w:val="center"/>
        <w:rPr>
          <w:rFonts w:cs="Arial"/>
          <w:sz w:val="24"/>
          <w:szCs w:val="24"/>
          <w:lang w:eastAsia="en-US" w:bidi="en-US"/>
        </w:rPr>
      </w:pPr>
      <w:r w:rsidRPr="007F1EAB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7F1EAB" w:rsidRPr="007F1EAB" w:rsidRDefault="007F1EAB" w:rsidP="007F1EAB">
      <w:pPr>
        <w:jc w:val="center"/>
        <w:rPr>
          <w:rFonts w:ascii="Arial" w:hAnsi="Arial"/>
          <w:sz w:val="22"/>
          <w:szCs w:val="24"/>
          <w:lang w:eastAsia="en-US" w:bidi="en-US"/>
        </w:rPr>
      </w:pPr>
    </w:p>
    <w:p w:rsidR="00C07CAB" w:rsidRDefault="00C07CAB">
      <w:pPr>
        <w:jc w:val="both"/>
        <w:rPr>
          <w:sz w:val="24"/>
        </w:rPr>
      </w:pPr>
    </w:p>
    <w:p w:rsidR="00C07CAB" w:rsidRDefault="00C07CAB" w:rsidP="00877473">
      <w:pPr>
        <w:jc w:val="both"/>
      </w:pPr>
    </w:p>
    <w:sectPr w:rsidR="00C07C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9FD" w:rsidRDefault="006709FD" w:rsidP="00A70ECB">
      <w:r>
        <w:separator/>
      </w:r>
    </w:p>
  </w:endnote>
  <w:endnote w:type="continuationSeparator" w:id="0">
    <w:p w:rsidR="006709FD" w:rsidRDefault="006709FD" w:rsidP="00A7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754" w:rsidRDefault="000E175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754" w:rsidRDefault="000E1754" w:rsidP="000E1754">
    <w:pPr>
      <w:pStyle w:val="Rodap"/>
      <w:pBdr>
        <w:bottom w:val="single" w:sz="12" w:space="1" w:color="auto"/>
      </w:pBdr>
    </w:pPr>
  </w:p>
  <w:p w:rsidR="000E1754" w:rsidRPr="003030BB" w:rsidRDefault="000E1754" w:rsidP="000E1754">
    <w:pPr>
      <w:pStyle w:val="Rodap"/>
      <w:jc w:val="center"/>
      <w:rPr>
        <w:sz w:val="23"/>
        <w:szCs w:val="23"/>
      </w:rPr>
    </w:pPr>
    <w:r w:rsidRPr="003030BB">
      <w:rPr>
        <w:sz w:val="23"/>
        <w:szCs w:val="23"/>
      </w:rPr>
      <w:t xml:space="preserve">Rodovia SC </w:t>
    </w:r>
    <w:smartTag w:uri="urn:schemas-microsoft-com:office:smarttags" w:element="metricconverter">
      <w:smartTagPr>
        <w:attr w:name="ProductID" w:val="448, Km"/>
      </w:smartTagPr>
      <w:r w:rsidRPr="003030BB">
        <w:rPr>
          <w:sz w:val="23"/>
          <w:szCs w:val="23"/>
        </w:rPr>
        <w:t>448, Km</w:t>
      </w:r>
    </w:smartTag>
    <w:r w:rsidRPr="003030BB">
      <w:rPr>
        <w:sz w:val="23"/>
        <w:szCs w:val="23"/>
      </w:rPr>
      <w:t xml:space="preserve"> 06, n°.120 - Ermo - SC - Fone/Fax (0xx48) 3546-0081-CEP: 88.935-000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754" w:rsidRDefault="000E175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9FD" w:rsidRDefault="006709FD" w:rsidP="00A70ECB">
      <w:r>
        <w:separator/>
      </w:r>
    </w:p>
  </w:footnote>
  <w:footnote w:type="continuationSeparator" w:id="0">
    <w:p w:rsidR="006709FD" w:rsidRDefault="006709FD" w:rsidP="00A70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754" w:rsidRDefault="000E175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754" w:rsidRDefault="000E1754" w:rsidP="000E1754">
    <w:pPr>
      <w:pStyle w:val="Cabealho"/>
      <w:ind w:left="1701"/>
      <w:rPr>
        <w:sz w:val="16"/>
      </w:rPr>
    </w:pPr>
    <w:bookmarkStart w:id="0" w:name="_GoBack"/>
    <w:r>
      <w:rPr>
        <w:i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0pt;margin-top:-123.8pt;width:85.05pt;height:87.2pt;z-index:-251657216;mso-position-horizontal-relative:margin;mso-position-vertical-relative:margin">
          <v:imagedata r:id="rId1" o:title=""/>
          <w10:wrap type="square" anchorx="margin" anchory="margin"/>
        </v:shape>
        <o:OLEObject Type="Embed" ProgID="PBrush" ShapeID="_x0000_s2049" DrawAspect="Content" ObjectID="_1676181668" r:id="rId2"/>
      </w:object>
    </w:r>
  </w:p>
  <w:p w:rsidR="000E1754" w:rsidRDefault="000E1754" w:rsidP="000E1754">
    <w:pPr>
      <w:pStyle w:val="Cabealho"/>
      <w:rPr>
        <w:sz w:val="28"/>
      </w:rPr>
    </w:pPr>
    <w:r>
      <w:rPr>
        <w:sz w:val="28"/>
      </w:rPr>
      <w:t>Estado de Santa Catarina</w:t>
    </w:r>
  </w:p>
  <w:p w:rsidR="000E1754" w:rsidRDefault="000E1754" w:rsidP="000E1754">
    <w:pPr>
      <w:pStyle w:val="Cabealho"/>
      <w:ind w:left="1701"/>
      <w:rPr>
        <w:sz w:val="10"/>
      </w:rPr>
    </w:pPr>
  </w:p>
  <w:p w:rsidR="000E1754" w:rsidRDefault="000E1754" w:rsidP="000E1754">
    <w:pPr>
      <w:pStyle w:val="Cabealho"/>
      <w:rPr>
        <w:b/>
        <w:spacing w:val="20"/>
        <w:sz w:val="32"/>
      </w:rPr>
    </w:pPr>
    <w:r>
      <w:rPr>
        <w:b/>
        <w:spacing w:val="20"/>
        <w:sz w:val="32"/>
      </w:rPr>
      <w:t>PREFEITURA MUNICIPAL DE ERMO</w:t>
    </w:r>
  </w:p>
  <w:p w:rsidR="000E1754" w:rsidRPr="000664D6" w:rsidRDefault="000E1754" w:rsidP="000E1754">
    <w:pPr>
      <w:pStyle w:val="Cabealho"/>
      <w:ind w:firstLine="1701"/>
      <w:rPr>
        <w:spacing w:val="20"/>
        <w:sz w:val="6"/>
        <w:szCs w:val="6"/>
      </w:rPr>
    </w:pPr>
  </w:p>
  <w:p w:rsidR="000E1754" w:rsidRPr="000664D6" w:rsidRDefault="000E1754" w:rsidP="000E1754">
    <w:pPr>
      <w:pStyle w:val="Cabealho"/>
      <w:rPr>
        <w:spacing w:val="20"/>
        <w:sz w:val="22"/>
        <w:szCs w:val="22"/>
      </w:rPr>
    </w:pPr>
    <w:r>
      <w:rPr>
        <w:spacing w:val="20"/>
        <w:sz w:val="22"/>
        <w:szCs w:val="22"/>
      </w:rPr>
      <w:t xml:space="preserve">                  </w:t>
    </w:r>
    <w:r w:rsidRPr="000664D6">
      <w:rPr>
        <w:spacing w:val="20"/>
        <w:sz w:val="22"/>
        <w:szCs w:val="22"/>
      </w:rPr>
      <w:t>CNPJ nº 01.608.905/0001-01</w:t>
    </w:r>
  </w:p>
  <w:p w:rsidR="000E1754" w:rsidRDefault="000E1754" w:rsidP="000E1754">
    <w:pPr>
      <w:pStyle w:val="Cabealho"/>
    </w:pPr>
    <w:r>
      <w:rPr>
        <w:i/>
      </w:rPr>
      <w:t>___________________________________________________________________________</w:t>
    </w:r>
  </w:p>
  <w:bookmarkEnd w:id="0"/>
  <w:p w:rsidR="000E1754" w:rsidRDefault="000E175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754" w:rsidRDefault="000E175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2C"/>
    <w:rsid w:val="000E1754"/>
    <w:rsid w:val="001D2443"/>
    <w:rsid w:val="00292631"/>
    <w:rsid w:val="002A01F0"/>
    <w:rsid w:val="002A2199"/>
    <w:rsid w:val="003D4B79"/>
    <w:rsid w:val="004709EC"/>
    <w:rsid w:val="005C1EC3"/>
    <w:rsid w:val="006709FD"/>
    <w:rsid w:val="006D155E"/>
    <w:rsid w:val="00740E9F"/>
    <w:rsid w:val="007F1EAB"/>
    <w:rsid w:val="00877473"/>
    <w:rsid w:val="00880CC6"/>
    <w:rsid w:val="00A02097"/>
    <w:rsid w:val="00A70ECB"/>
    <w:rsid w:val="00A85C11"/>
    <w:rsid w:val="00AB393F"/>
    <w:rsid w:val="00B036A6"/>
    <w:rsid w:val="00B2677B"/>
    <w:rsid w:val="00BA3D6A"/>
    <w:rsid w:val="00C07CAB"/>
    <w:rsid w:val="00D02CF2"/>
    <w:rsid w:val="00D230AA"/>
    <w:rsid w:val="00D2322C"/>
    <w:rsid w:val="00DD67E2"/>
    <w:rsid w:val="00DE674C"/>
    <w:rsid w:val="00FF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0C67748-0176-4869-8ECB-82CBF231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ind w:firstLine="2835"/>
      <w:outlineLvl w:val="1"/>
    </w:pPr>
    <w:rPr>
      <w:i/>
      <w:color w:val="000000"/>
      <w:sz w:val="24"/>
    </w:rPr>
  </w:style>
  <w:style w:type="paragraph" w:styleId="Ttulo3">
    <w:name w:val="heading 3"/>
    <w:basedOn w:val="Normal"/>
    <w:next w:val="Normal"/>
    <w:qFormat/>
    <w:pPr>
      <w:keepNext/>
      <w:ind w:firstLine="1418"/>
      <w:jc w:val="center"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SemEspaamento">
    <w:name w:val="No Spacing"/>
    <w:basedOn w:val="Normal"/>
    <w:link w:val="SemEspaamentoChar"/>
    <w:qFormat/>
    <w:rsid w:val="00A85C1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A85C11"/>
    <w:rPr>
      <w:rFonts w:ascii="Arial" w:hAnsi="Arial"/>
      <w:sz w:val="22"/>
      <w:szCs w:val="24"/>
      <w:lang w:val="pt-BR" w:eastAsia="en-US" w:bidi="en-US"/>
    </w:rPr>
  </w:style>
  <w:style w:type="paragraph" w:styleId="Cabealho">
    <w:name w:val="header"/>
    <w:aliases w:val="hd,he"/>
    <w:basedOn w:val="Normal"/>
    <w:link w:val="CabealhoChar"/>
    <w:rsid w:val="00A70E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A70ECB"/>
  </w:style>
  <w:style w:type="paragraph" w:styleId="Rodap">
    <w:name w:val="footer"/>
    <w:basedOn w:val="Normal"/>
    <w:link w:val="RodapChar"/>
    <w:rsid w:val="00A70E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70ECB"/>
  </w:style>
  <w:style w:type="paragraph" w:styleId="Textodebalo">
    <w:name w:val="Balloon Text"/>
    <w:basedOn w:val="Normal"/>
    <w:link w:val="TextodebaloChar"/>
    <w:rsid w:val="00A70E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70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003, de 03 de janeiro de 2001</vt:lpstr>
    </vt:vector>
  </TitlesOfParts>
  <Company>Prefeitura Municipal de Ermo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003, de 03 de janeiro de 2001</dc:title>
  <dc:subject/>
  <dc:creator>Lucia</dc:creator>
  <cp:keywords/>
  <cp:lastModifiedBy>User</cp:lastModifiedBy>
  <cp:revision>7</cp:revision>
  <cp:lastPrinted>2021-03-02T12:14:00Z</cp:lastPrinted>
  <dcterms:created xsi:type="dcterms:W3CDTF">2021-02-25T13:15:00Z</dcterms:created>
  <dcterms:modified xsi:type="dcterms:W3CDTF">2021-03-02T12:15:00Z</dcterms:modified>
</cp:coreProperties>
</file>