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B7" w:rsidRDefault="00A138B7" w:rsidP="00A138B7">
      <w:pPr>
        <w:jc w:val="right"/>
        <w:rPr>
          <w:b/>
          <w:sz w:val="32"/>
        </w:rPr>
      </w:pPr>
      <w:r>
        <w:rPr>
          <w:b/>
          <w:sz w:val="32"/>
        </w:rPr>
        <w:t>PORTARIA Nº 02</w:t>
      </w:r>
      <w:r>
        <w:rPr>
          <w:b/>
          <w:sz w:val="32"/>
        </w:rPr>
        <w:t>7</w:t>
      </w:r>
      <w:r>
        <w:rPr>
          <w:b/>
          <w:sz w:val="32"/>
        </w:rPr>
        <w:t>, de 05 de janeiro de 2021.</w:t>
      </w:r>
    </w:p>
    <w:p w:rsidR="00634740" w:rsidRDefault="00634740">
      <w:pPr>
        <w:pStyle w:val="Recuodecorpodetexto"/>
        <w:ind w:left="5670" w:firstLine="0"/>
      </w:pPr>
    </w:p>
    <w:p w:rsidR="00634740" w:rsidRDefault="00F12B23">
      <w:pPr>
        <w:pStyle w:val="Recuodecorpodetexto"/>
        <w:ind w:left="5529" w:firstLine="0"/>
        <w:rPr>
          <w:b/>
        </w:rPr>
      </w:pPr>
      <w:r>
        <w:rPr>
          <w:b/>
        </w:rPr>
        <w:t>Revoga Licença Prêmio concedida a Servidor que especifica</w:t>
      </w:r>
      <w:r w:rsidR="00634740">
        <w:rPr>
          <w:b/>
        </w:rPr>
        <w:t>.</w:t>
      </w:r>
    </w:p>
    <w:p w:rsidR="00634740" w:rsidRDefault="00634740">
      <w:pPr>
        <w:ind w:left="601"/>
        <w:jc w:val="both"/>
        <w:rPr>
          <w:b/>
          <w:sz w:val="24"/>
        </w:rPr>
      </w:pPr>
    </w:p>
    <w:p w:rsidR="00F12B23" w:rsidRDefault="00A138B7" w:rsidP="00F12B23">
      <w:pPr>
        <w:pStyle w:val="Recuodecorpodetexto"/>
        <w:ind w:left="708" w:firstLine="0"/>
        <w:rPr>
          <w:szCs w:val="24"/>
        </w:rPr>
      </w:pPr>
      <w:r w:rsidRPr="00E835E6">
        <w:rPr>
          <w:b/>
        </w:rPr>
        <w:t>PAULO DELLA VECCHIA</w:t>
      </w:r>
      <w:r w:rsidR="00F12B23" w:rsidRPr="00065F88">
        <w:rPr>
          <w:szCs w:val="24"/>
        </w:rPr>
        <w:t xml:space="preserve">, Prefeito Municipal de Ermo, Estado de Santa Catarina, no uso de suas atribuições e tendo em vista o disposto no Art. 62, inciso VIII da Lei Orgânica Municipal, combinado com o </w:t>
      </w:r>
      <w:r w:rsidR="00F12B23" w:rsidRPr="00C273C5">
        <w:rPr>
          <w:bCs/>
          <w:szCs w:val="24"/>
        </w:rPr>
        <w:t>Art. 89-B</w:t>
      </w:r>
      <w:r w:rsidR="00F12B23" w:rsidRPr="00065F88">
        <w:rPr>
          <w:szCs w:val="24"/>
        </w:rPr>
        <w:t>, da Lei nº 038, de 04 de Novembro de 1997</w:t>
      </w:r>
      <w:r w:rsidR="00F12B23">
        <w:rPr>
          <w:szCs w:val="24"/>
        </w:rPr>
        <w:t xml:space="preserve"> e alteração pela </w:t>
      </w:r>
      <w:r w:rsidR="00F12B23" w:rsidRPr="00C273C5">
        <w:rPr>
          <w:szCs w:val="24"/>
        </w:rPr>
        <w:t xml:space="preserve">Lei Complementar PE </w:t>
      </w:r>
      <w:r w:rsidR="00F12B23">
        <w:rPr>
          <w:szCs w:val="24"/>
        </w:rPr>
        <w:t>n</w:t>
      </w:r>
      <w:r w:rsidR="00F12B23" w:rsidRPr="00C273C5">
        <w:rPr>
          <w:szCs w:val="24"/>
        </w:rPr>
        <w:t>º. 024/2014</w:t>
      </w:r>
      <w:r w:rsidR="00F12B23" w:rsidRPr="00065F88">
        <w:rPr>
          <w:szCs w:val="24"/>
        </w:rPr>
        <w:t>;</w:t>
      </w:r>
    </w:p>
    <w:p w:rsidR="00F12B23" w:rsidRDefault="00F12B23" w:rsidP="00F12B23">
      <w:pPr>
        <w:pStyle w:val="Recuodecorpodetexto"/>
        <w:ind w:left="708" w:firstLine="0"/>
        <w:rPr>
          <w:szCs w:val="24"/>
        </w:rPr>
      </w:pPr>
      <w:bookmarkStart w:id="0" w:name="_GoBack"/>
      <w:bookmarkEnd w:id="0"/>
    </w:p>
    <w:p w:rsidR="00F12B23" w:rsidRPr="00065F88" w:rsidRDefault="00F12B23" w:rsidP="00F12B23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12B23" w:rsidRPr="00065F88" w:rsidRDefault="00F12B23" w:rsidP="00F12B23">
      <w:pPr>
        <w:jc w:val="both"/>
        <w:rPr>
          <w:sz w:val="24"/>
          <w:szCs w:val="24"/>
        </w:rPr>
      </w:pPr>
    </w:p>
    <w:p w:rsidR="00F12B23" w:rsidRDefault="00F12B23" w:rsidP="00F12B23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</w:t>
      </w:r>
      <w:r>
        <w:rPr>
          <w:szCs w:val="24"/>
        </w:rPr>
        <w:t xml:space="preserve">Revogar a </w:t>
      </w:r>
      <w:r w:rsidRPr="0001475A">
        <w:rPr>
          <w:szCs w:val="24"/>
        </w:rPr>
        <w:t xml:space="preserve">licença Prêmio </w:t>
      </w:r>
      <w:r>
        <w:rPr>
          <w:szCs w:val="24"/>
        </w:rPr>
        <w:t xml:space="preserve">concedida ao servidor </w:t>
      </w:r>
      <w:r w:rsidR="00A138B7">
        <w:rPr>
          <w:b/>
          <w:szCs w:val="24"/>
        </w:rPr>
        <w:t>AGNEL DA SILVA COELHO</w:t>
      </w:r>
      <w:r w:rsidR="00A138B7">
        <w:rPr>
          <w:szCs w:val="24"/>
        </w:rPr>
        <w:t xml:space="preserve"> </w:t>
      </w:r>
      <w:r>
        <w:rPr>
          <w:b/>
        </w:rPr>
        <w:t xml:space="preserve">- </w:t>
      </w:r>
      <w:r>
        <w:t xml:space="preserve">matrícula </w:t>
      </w:r>
      <w:r w:rsidRPr="0001475A">
        <w:t>nº</w:t>
      </w:r>
      <w:r>
        <w:t xml:space="preserve"> </w:t>
      </w:r>
      <w:r w:rsidR="00A138B7">
        <w:rPr>
          <w:szCs w:val="24"/>
        </w:rPr>
        <w:t>531</w:t>
      </w:r>
      <w:r>
        <w:t xml:space="preserve"> conforme Portaria nº </w:t>
      </w:r>
      <w:r w:rsidR="00A138B7" w:rsidRPr="00A138B7">
        <w:rPr>
          <w:szCs w:val="24"/>
        </w:rPr>
        <w:t>019, de 04 de janeiro de 2021</w:t>
      </w:r>
      <w:r>
        <w:rPr>
          <w:szCs w:val="24"/>
        </w:rPr>
        <w:t>.</w:t>
      </w:r>
    </w:p>
    <w:p w:rsidR="00F12B23" w:rsidRDefault="00F12B23" w:rsidP="00337BBA">
      <w:pPr>
        <w:ind w:firstLine="708"/>
        <w:jc w:val="both"/>
        <w:rPr>
          <w:b/>
          <w:sz w:val="24"/>
        </w:rPr>
      </w:pPr>
    </w:p>
    <w:p w:rsidR="00634740" w:rsidRDefault="00634740" w:rsidP="00337BBA">
      <w:pPr>
        <w:ind w:firstLine="708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634740" w:rsidRDefault="00634740">
      <w:pPr>
        <w:jc w:val="both"/>
        <w:rPr>
          <w:sz w:val="24"/>
        </w:rPr>
      </w:pPr>
    </w:p>
    <w:p w:rsidR="00A138B7" w:rsidRDefault="00A138B7">
      <w:pPr>
        <w:jc w:val="both"/>
        <w:rPr>
          <w:sz w:val="24"/>
        </w:rPr>
      </w:pPr>
    </w:p>
    <w:p w:rsidR="00A138B7" w:rsidRPr="00A138B7" w:rsidRDefault="00A138B7" w:rsidP="00A138B7">
      <w:pPr>
        <w:ind w:left="567" w:firstLine="141"/>
        <w:rPr>
          <w:sz w:val="24"/>
          <w:szCs w:val="24"/>
        </w:rPr>
      </w:pPr>
      <w:r w:rsidRPr="00A138B7">
        <w:rPr>
          <w:sz w:val="24"/>
          <w:szCs w:val="24"/>
        </w:rPr>
        <w:t>Prefeitura Municipal de Ermo - SC, em 05 de janeiro de 2021.</w:t>
      </w: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A138B7" w:rsidRPr="00A138B7" w:rsidRDefault="00A138B7" w:rsidP="00A138B7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138B7" w:rsidRPr="00A138B7" w:rsidRDefault="00A138B7" w:rsidP="00A138B7">
      <w:pPr>
        <w:jc w:val="center"/>
        <w:rPr>
          <w:b/>
          <w:bCs/>
          <w:sz w:val="24"/>
          <w:szCs w:val="24"/>
        </w:rPr>
      </w:pPr>
      <w:r w:rsidRPr="00A138B7">
        <w:rPr>
          <w:b/>
          <w:bCs/>
          <w:sz w:val="24"/>
          <w:szCs w:val="24"/>
        </w:rPr>
        <w:t xml:space="preserve">PAULO DELLA VECCHIA </w:t>
      </w:r>
    </w:p>
    <w:p w:rsidR="00A138B7" w:rsidRPr="00A138B7" w:rsidRDefault="00A138B7" w:rsidP="00A138B7">
      <w:pPr>
        <w:jc w:val="center"/>
        <w:rPr>
          <w:sz w:val="24"/>
          <w:szCs w:val="24"/>
        </w:rPr>
      </w:pPr>
      <w:r w:rsidRPr="00A138B7">
        <w:rPr>
          <w:sz w:val="24"/>
          <w:szCs w:val="24"/>
        </w:rPr>
        <w:t>Prefeito Municipal</w:t>
      </w:r>
    </w:p>
    <w:p w:rsidR="00A138B7" w:rsidRPr="00A138B7" w:rsidRDefault="00A138B7" w:rsidP="00A138B7">
      <w:pPr>
        <w:ind w:firstLine="2835"/>
        <w:jc w:val="center"/>
        <w:rPr>
          <w:sz w:val="24"/>
          <w:szCs w:val="24"/>
        </w:rPr>
      </w:pPr>
    </w:p>
    <w:p w:rsidR="00A138B7" w:rsidRPr="00A138B7" w:rsidRDefault="00A138B7" w:rsidP="00A138B7">
      <w:pPr>
        <w:ind w:firstLine="567"/>
        <w:jc w:val="center"/>
        <w:rPr>
          <w:sz w:val="24"/>
          <w:szCs w:val="24"/>
        </w:rPr>
      </w:pPr>
    </w:p>
    <w:p w:rsidR="00A138B7" w:rsidRPr="00A138B7" w:rsidRDefault="00A138B7" w:rsidP="00A138B7">
      <w:pPr>
        <w:jc w:val="center"/>
        <w:rPr>
          <w:sz w:val="24"/>
          <w:szCs w:val="24"/>
        </w:rPr>
      </w:pPr>
      <w:r w:rsidRPr="00A138B7">
        <w:rPr>
          <w:sz w:val="24"/>
          <w:szCs w:val="24"/>
        </w:rPr>
        <w:t>Registre-se e Publique-se.</w:t>
      </w:r>
    </w:p>
    <w:p w:rsidR="00A138B7" w:rsidRPr="00A138B7" w:rsidRDefault="00A138B7" w:rsidP="00A138B7">
      <w:pPr>
        <w:jc w:val="both"/>
        <w:rPr>
          <w:sz w:val="24"/>
          <w:szCs w:val="24"/>
        </w:rPr>
      </w:pPr>
    </w:p>
    <w:p w:rsidR="00A138B7" w:rsidRPr="00A138B7" w:rsidRDefault="00A138B7" w:rsidP="00A138B7">
      <w:pPr>
        <w:jc w:val="both"/>
        <w:rPr>
          <w:sz w:val="24"/>
          <w:szCs w:val="24"/>
        </w:rPr>
      </w:pPr>
    </w:p>
    <w:p w:rsidR="00A138B7" w:rsidRPr="00A138B7" w:rsidRDefault="00A138B7" w:rsidP="00A138B7">
      <w:pPr>
        <w:ind w:firstLine="1080"/>
        <w:jc w:val="center"/>
        <w:rPr>
          <w:b/>
          <w:sz w:val="24"/>
          <w:szCs w:val="24"/>
        </w:rPr>
      </w:pPr>
    </w:p>
    <w:p w:rsidR="00A138B7" w:rsidRPr="00A138B7" w:rsidRDefault="00A138B7" w:rsidP="00A138B7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138B7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138B7" w:rsidRPr="00A138B7" w:rsidRDefault="00A138B7" w:rsidP="00A138B7">
      <w:pPr>
        <w:jc w:val="center"/>
        <w:rPr>
          <w:rFonts w:cs="Arial"/>
          <w:sz w:val="24"/>
          <w:szCs w:val="24"/>
          <w:lang w:eastAsia="en-US" w:bidi="en-US"/>
        </w:rPr>
      </w:pPr>
      <w:r w:rsidRPr="00A138B7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634740" w:rsidRDefault="00634740">
      <w:pPr>
        <w:pStyle w:val="Recuodecorpodetexto"/>
        <w:spacing w:line="240" w:lineRule="auto"/>
        <w:ind w:firstLine="567"/>
      </w:pPr>
    </w:p>
    <w:sectPr w:rsidR="00634740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10" w:rsidRDefault="001F4710">
      <w:r>
        <w:separator/>
      </w:r>
    </w:p>
  </w:endnote>
  <w:endnote w:type="continuationSeparator" w:id="0">
    <w:p w:rsidR="001F4710" w:rsidRDefault="001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10" w:rsidRDefault="001F4710">
      <w:r>
        <w:separator/>
      </w:r>
    </w:p>
  </w:footnote>
  <w:footnote w:type="continuationSeparator" w:id="0">
    <w:p w:rsidR="001F4710" w:rsidRDefault="001F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9A"/>
    <w:rsid w:val="00004E39"/>
    <w:rsid w:val="00032C9A"/>
    <w:rsid w:val="000A1215"/>
    <w:rsid w:val="000F45E1"/>
    <w:rsid w:val="001430E1"/>
    <w:rsid w:val="00167A30"/>
    <w:rsid w:val="001A2804"/>
    <w:rsid w:val="001E5C8E"/>
    <w:rsid w:val="001E7CD6"/>
    <w:rsid w:val="001F4710"/>
    <w:rsid w:val="0030055F"/>
    <w:rsid w:val="0031025C"/>
    <w:rsid w:val="00337BBA"/>
    <w:rsid w:val="00340754"/>
    <w:rsid w:val="00375AF7"/>
    <w:rsid w:val="003F3C71"/>
    <w:rsid w:val="00444C77"/>
    <w:rsid w:val="004F43F2"/>
    <w:rsid w:val="0053612F"/>
    <w:rsid w:val="006043BB"/>
    <w:rsid w:val="006068B0"/>
    <w:rsid w:val="00634740"/>
    <w:rsid w:val="006B393F"/>
    <w:rsid w:val="006E1ED3"/>
    <w:rsid w:val="007C017E"/>
    <w:rsid w:val="008B7DBC"/>
    <w:rsid w:val="00923F57"/>
    <w:rsid w:val="00A138B7"/>
    <w:rsid w:val="00A21491"/>
    <w:rsid w:val="00AB7C72"/>
    <w:rsid w:val="00B26502"/>
    <w:rsid w:val="00B85098"/>
    <w:rsid w:val="00BE622B"/>
    <w:rsid w:val="00C56EC6"/>
    <w:rsid w:val="00DA2102"/>
    <w:rsid w:val="00E27052"/>
    <w:rsid w:val="00F12B23"/>
    <w:rsid w:val="00F16F68"/>
    <w:rsid w:val="00F42EB4"/>
    <w:rsid w:val="00F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340CF-F247-4005-B84C-0900C3C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337BBA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37BBA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Lucia</dc:creator>
  <cp:keywords/>
  <dc:description/>
  <cp:lastModifiedBy>Lucia</cp:lastModifiedBy>
  <cp:revision>4</cp:revision>
  <cp:lastPrinted>2005-11-17T14:49:00Z</cp:lastPrinted>
  <dcterms:created xsi:type="dcterms:W3CDTF">2021-01-07T14:38:00Z</dcterms:created>
  <dcterms:modified xsi:type="dcterms:W3CDTF">2021-01-07T14:41:00Z</dcterms:modified>
</cp:coreProperties>
</file>