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2039C">
        <w:rPr>
          <w:b/>
          <w:sz w:val="32"/>
          <w:szCs w:val="32"/>
        </w:rPr>
        <w:t>03</w:t>
      </w:r>
      <w:r w:rsidR="0004262A">
        <w:rPr>
          <w:b/>
          <w:sz w:val="32"/>
          <w:szCs w:val="32"/>
        </w:rPr>
        <w:t>6</w:t>
      </w:r>
      <w:r w:rsidR="00D65565" w:rsidRPr="00B137D3">
        <w:rPr>
          <w:b/>
          <w:sz w:val="32"/>
          <w:szCs w:val="32"/>
        </w:rPr>
        <w:t xml:space="preserve">, de </w:t>
      </w:r>
      <w:r w:rsidR="0092039C">
        <w:rPr>
          <w:b/>
          <w:sz w:val="32"/>
          <w:szCs w:val="32"/>
        </w:rPr>
        <w:t>1</w:t>
      </w:r>
      <w:r w:rsidR="006922B9">
        <w:rPr>
          <w:b/>
          <w:sz w:val="32"/>
          <w:szCs w:val="32"/>
        </w:rPr>
        <w:t>0</w:t>
      </w:r>
      <w:r w:rsidR="0092039C">
        <w:rPr>
          <w:b/>
          <w:sz w:val="32"/>
          <w:szCs w:val="32"/>
        </w:rPr>
        <w:t xml:space="preserve"> de fevereiro 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A13F88" w:rsidRPr="006918DC" w:rsidRDefault="00A13F88" w:rsidP="00A13F88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8A47F0">
        <w:rPr>
          <w:b/>
          <w:bCs/>
        </w:rPr>
        <w:t>ISABETE DA SILVA</w:t>
      </w:r>
      <w:r w:rsidRPr="002E7E14">
        <w:rPr>
          <w:b/>
        </w:rPr>
        <w:t xml:space="preserve">, </w:t>
      </w:r>
      <w:r w:rsidR="002C3F9A" w:rsidRPr="002C3F9A">
        <w:t>CPF nº</w:t>
      </w:r>
      <w:r w:rsidR="007F66B9">
        <w:t xml:space="preserve"> </w:t>
      </w:r>
      <w:r w:rsidR="008A47F0">
        <w:t>894.603.839-04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DE4CF9">
        <w:rPr>
          <w:b/>
        </w:rPr>
        <w:t>Auxiliar de Serviços Gerais 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8A47F0">
        <w:t>em 1</w:t>
      </w:r>
      <w:r w:rsidR="006922B9">
        <w:t>0</w:t>
      </w:r>
      <w:bookmarkStart w:id="0" w:name="_GoBack"/>
      <w:bookmarkEnd w:id="0"/>
      <w:r w:rsidR="008A47F0">
        <w:t xml:space="preserve"> de fevereiro de 2020</w:t>
      </w:r>
      <w:r w:rsidR="007F66B9">
        <w:t>,</w:t>
      </w:r>
      <w:r w:rsidRPr="002E7E14">
        <w:t xml:space="preserve"> encerrando-se em </w:t>
      </w:r>
      <w:r w:rsidR="00F926EF">
        <w:t>27 de novembro</w:t>
      </w:r>
      <w:r w:rsidR="008A47F0">
        <w:t xml:space="preserve"> 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r w:rsidR="0092039C">
        <w:t>10 de fevereiro 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92039C" w:rsidRPr="00E55870" w:rsidRDefault="0092039C" w:rsidP="0092039C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572CD2" w:rsidRDefault="00572CD2" w:rsidP="00572CD2">
      <w:pPr>
        <w:jc w:val="both"/>
      </w:pP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82D07"/>
    <w:rsid w:val="000B4355"/>
    <w:rsid w:val="000B5402"/>
    <w:rsid w:val="00124B6E"/>
    <w:rsid w:val="0017320C"/>
    <w:rsid w:val="001740B6"/>
    <w:rsid w:val="00191CCF"/>
    <w:rsid w:val="001A3155"/>
    <w:rsid w:val="001D79A5"/>
    <w:rsid w:val="001F673B"/>
    <w:rsid w:val="00240087"/>
    <w:rsid w:val="00242E28"/>
    <w:rsid w:val="002749B7"/>
    <w:rsid w:val="002B5DD8"/>
    <w:rsid w:val="002C3F9A"/>
    <w:rsid w:val="002E7E14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61C52"/>
    <w:rsid w:val="007633D2"/>
    <w:rsid w:val="00791E2E"/>
    <w:rsid w:val="007F66B9"/>
    <w:rsid w:val="008153A6"/>
    <w:rsid w:val="00827CD5"/>
    <w:rsid w:val="00827F93"/>
    <w:rsid w:val="00842851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6642"/>
    <w:rsid w:val="00A13987"/>
    <w:rsid w:val="00A13F88"/>
    <w:rsid w:val="00A34731"/>
    <w:rsid w:val="00A50C16"/>
    <w:rsid w:val="00A6737A"/>
    <w:rsid w:val="00A7275A"/>
    <w:rsid w:val="00AA3CEE"/>
    <w:rsid w:val="00AD21ED"/>
    <w:rsid w:val="00B058F2"/>
    <w:rsid w:val="00B56E24"/>
    <w:rsid w:val="00B72D54"/>
    <w:rsid w:val="00B87BE1"/>
    <w:rsid w:val="00B9250B"/>
    <w:rsid w:val="00B93375"/>
    <w:rsid w:val="00B93C06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A1618"/>
    <w:rsid w:val="00DE4CF9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7</cp:revision>
  <cp:lastPrinted>2005-04-07T19:01:00Z</cp:lastPrinted>
  <dcterms:created xsi:type="dcterms:W3CDTF">2020-02-10T17:09:00Z</dcterms:created>
  <dcterms:modified xsi:type="dcterms:W3CDTF">2020-02-11T11:40:00Z</dcterms:modified>
</cp:coreProperties>
</file>