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F9" w:rsidRDefault="00940AF9" w:rsidP="00940AF9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21250" w:rsidRPr="00BA73A4" w:rsidRDefault="00C21250" w:rsidP="00C21250">
      <w:pPr>
        <w:shd w:val="clear" w:color="auto" w:fill="D9D9D9" w:themeFill="background1" w:themeFillShade="D9"/>
        <w:spacing w:after="0"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A73A4">
        <w:rPr>
          <w:rFonts w:ascii="Arial" w:hAnsi="Arial" w:cs="Arial"/>
          <w:b/>
          <w:bCs/>
          <w:sz w:val="20"/>
          <w:szCs w:val="20"/>
        </w:rPr>
        <w:t xml:space="preserve">MUNICÍPIO DE </w:t>
      </w:r>
      <w:r>
        <w:rPr>
          <w:rFonts w:ascii="Arial" w:hAnsi="Arial" w:cs="Arial"/>
          <w:b/>
          <w:bCs/>
          <w:sz w:val="20"/>
          <w:szCs w:val="20"/>
        </w:rPr>
        <w:t>ERMO</w:t>
      </w:r>
      <w:r w:rsidRPr="00BA73A4">
        <w:rPr>
          <w:rFonts w:ascii="Arial" w:hAnsi="Arial" w:cs="Arial"/>
          <w:b/>
          <w:bCs/>
          <w:sz w:val="20"/>
          <w:szCs w:val="20"/>
        </w:rPr>
        <w:t>/SC</w:t>
      </w:r>
    </w:p>
    <w:p w:rsidR="00C21250" w:rsidRPr="007D455C" w:rsidRDefault="00C21250" w:rsidP="00C21250">
      <w:pPr>
        <w:shd w:val="clear" w:color="auto" w:fill="D9D9D9" w:themeFill="background1" w:themeFillShade="D9"/>
        <w:spacing w:after="0"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A73A4">
        <w:rPr>
          <w:rFonts w:ascii="Arial" w:hAnsi="Arial" w:cs="Arial"/>
          <w:b/>
          <w:bCs/>
          <w:sz w:val="20"/>
          <w:szCs w:val="20"/>
        </w:rPr>
        <w:t xml:space="preserve">PROCESSO SELETIVO </w:t>
      </w:r>
      <w:r>
        <w:rPr>
          <w:rFonts w:ascii="Arial" w:hAnsi="Arial" w:cs="Arial"/>
          <w:b/>
          <w:bCs/>
          <w:sz w:val="20"/>
          <w:szCs w:val="20"/>
        </w:rPr>
        <w:t xml:space="preserve">SIMPLIFICADO </w:t>
      </w:r>
      <w:r w:rsidRPr="00BA73A4">
        <w:rPr>
          <w:rFonts w:ascii="Arial" w:hAnsi="Arial" w:cs="Arial"/>
          <w:b/>
          <w:bCs/>
          <w:sz w:val="20"/>
          <w:szCs w:val="20"/>
        </w:rPr>
        <w:t xml:space="preserve">Nº. </w:t>
      </w:r>
      <w:r w:rsidRPr="007D455C">
        <w:rPr>
          <w:rFonts w:ascii="Arial" w:hAnsi="Arial" w:cs="Arial"/>
          <w:b/>
          <w:bCs/>
          <w:sz w:val="20"/>
          <w:szCs w:val="20"/>
        </w:rPr>
        <w:t>001/2021</w:t>
      </w:r>
    </w:p>
    <w:p w:rsidR="00C21250" w:rsidRPr="00BA73A4" w:rsidRDefault="00C21250" w:rsidP="00C21250">
      <w:pPr>
        <w:shd w:val="clear" w:color="auto" w:fill="D9D9D9" w:themeFill="background1" w:themeFillShade="D9"/>
        <w:tabs>
          <w:tab w:val="left" w:pos="284"/>
        </w:tabs>
        <w:spacing w:after="0" w:line="300" w:lineRule="auto"/>
        <w:jc w:val="center"/>
        <w:rPr>
          <w:rFonts w:ascii="Arial" w:hAnsi="Arial" w:cs="Arial"/>
          <w:b/>
          <w:sz w:val="20"/>
          <w:szCs w:val="20"/>
        </w:rPr>
      </w:pPr>
      <w:r w:rsidRPr="007D455C">
        <w:rPr>
          <w:rFonts w:ascii="Arial" w:hAnsi="Arial" w:cs="Arial"/>
          <w:b/>
          <w:sz w:val="20"/>
          <w:szCs w:val="20"/>
        </w:rPr>
        <w:t>EDITAL Nº 001/2021</w:t>
      </w:r>
    </w:p>
    <w:p w:rsidR="00F25A7D" w:rsidRPr="00443D61" w:rsidRDefault="00F25A7D" w:rsidP="00F25A7D">
      <w:pPr>
        <w:shd w:val="clear" w:color="auto" w:fill="D9D9D9" w:themeFill="background1" w:themeFillShade="D9"/>
        <w:tabs>
          <w:tab w:val="left" w:pos="284"/>
        </w:tabs>
        <w:spacing w:after="0" w:line="300" w:lineRule="auto"/>
        <w:jc w:val="center"/>
        <w:rPr>
          <w:rFonts w:ascii="Arial" w:hAnsi="Arial" w:cs="Arial"/>
          <w:b/>
          <w:sz w:val="8"/>
          <w:szCs w:val="20"/>
          <w:u w:val="single"/>
        </w:rPr>
      </w:pPr>
    </w:p>
    <w:p w:rsidR="00B85C0E" w:rsidRPr="00963FD8" w:rsidRDefault="00086B2B" w:rsidP="00086B2B">
      <w:pPr>
        <w:shd w:val="clear" w:color="auto" w:fill="D9D9D9" w:themeFill="background1" w:themeFillShade="D9"/>
        <w:tabs>
          <w:tab w:val="left" w:pos="284"/>
        </w:tabs>
        <w:spacing w:after="0" w:line="30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86B2B">
        <w:rPr>
          <w:rFonts w:ascii="Arial" w:hAnsi="Arial" w:cs="Arial"/>
          <w:b/>
          <w:sz w:val="20"/>
          <w:szCs w:val="20"/>
          <w:u w:val="single"/>
        </w:rPr>
        <w:t>RETIFICAÇÃO</w:t>
      </w:r>
      <w:r>
        <w:rPr>
          <w:rFonts w:ascii="Arial" w:hAnsi="Arial" w:cs="Arial"/>
          <w:b/>
          <w:sz w:val="20"/>
          <w:szCs w:val="20"/>
          <w:u w:val="single"/>
        </w:rPr>
        <w:t xml:space="preserve"> 0</w:t>
      </w:r>
      <w:r w:rsidR="00BE3B35">
        <w:rPr>
          <w:rFonts w:ascii="Arial" w:hAnsi="Arial" w:cs="Arial"/>
          <w:b/>
          <w:sz w:val="20"/>
          <w:szCs w:val="20"/>
          <w:u w:val="single"/>
        </w:rPr>
        <w:t>3</w:t>
      </w:r>
      <w:r w:rsidRPr="00086B2B">
        <w:rPr>
          <w:rFonts w:ascii="Arial" w:hAnsi="Arial" w:cs="Arial"/>
          <w:b/>
          <w:sz w:val="20"/>
          <w:szCs w:val="20"/>
          <w:u w:val="single"/>
        </w:rPr>
        <w:t xml:space="preserve"> DO EDITAL Nº 00</w:t>
      </w:r>
      <w:r w:rsidR="00C21250">
        <w:rPr>
          <w:rFonts w:ascii="Arial" w:hAnsi="Arial" w:cs="Arial"/>
          <w:b/>
          <w:sz w:val="20"/>
          <w:szCs w:val="20"/>
          <w:u w:val="single"/>
        </w:rPr>
        <w:t>1</w:t>
      </w:r>
      <w:r w:rsidRPr="00086B2B">
        <w:rPr>
          <w:rFonts w:ascii="Arial" w:hAnsi="Arial" w:cs="Arial"/>
          <w:b/>
          <w:sz w:val="20"/>
          <w:szCs w:val="20"/>
          <w:u w:val="single"/>
        </w:rPr>
        <w:t>/20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386059">
        <w:rPr>
          <w:rFonts w:ascii="Arial" w:hAnsi="Arial" w:cs="Arial"/>
          <w:b/>
          <w:sz w:val="20"/>
          <w:szCs w:val="20"/>
          <w:u w:val="single"/>
        </w:rPr>
        <w:t>1</w:t>
      </w:r>
    </w:p>
    <w:p w:rsidR="00940AF9" w:rsidRPr="00940AF9" w:rsidRDefault="00940AF9" w:rsidP="00B85C0E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rPr>
          <w:rFonts w:ascii="Arial" w:hAnsi="Arial" w:cs="Arial"/>
          <w:b/>
          <w:sz w:val="8"/>
          <w:szCs w:val="20"/>
        </w:rPr>
      </w:pPr>
    </w:p>
    <w:p w:rsidR="00DC399D" w:rsidRPr="00940AF9" w:rsidRDefault="00DC399D" w:rsidP="00940AF9">
      <w:pPr>
        <w:pStyle w:val="PSTextoParagrafo"/>
        <w:spacing w:before="0"/>
        <w:rPr>
          <w:sz w:val="10"/>
        </w:rPr>
      </w:pPr>
    </w:p>
    <w:p w:rsidR="00C963E8" w:rsidRDefault="00086B2B" w:rsidP="00B72700">
      <w:pPr>
        <w:pStyle w:val="PSTextoParagrafo"/>
      </w:pPr>
      <w:r w:rsidRPr="00086B2B">
        <w:t xml:space="preserve">O </w:t>
      </w:r>
      <w:r w:rsidR="000358E2" w:rsidRPr="00BA73A4">
        <w:rPr>
          <w:b/>
        </w:rPr>
        <w:t xml:space="preserve">MUNICÍPIO DE </w:t>
      </w:r>
      <w:r w:rsidR="00C21250">
        <w:rPr>
          <w:b/>
        </w:rPr>
        <w:t>ERMO</w:t>
      </w:r>
      <w:r w:rsidRPr="00086B2B">
        <w:t xml:space="preserve">, Estado de Santa Catarina, no uso de suas atribuições legais, juntamente com a </w:t>
      </w:r>
      <w:r w:rsidR="00BF5BEB" w:rsidRPr="008A2AC6">
        <w:t>Comissão Especial de Processo Seletivo Simplificado</w:t>
      </w:r>
      <w:r>
        <w:t xml:space="preserve"> </w:t>
      </w:r>
      <w:r w:rsidR="00B85C0E" w:rsidRPr="00FC2F7B">
        <w:t>nomeada pel</w:t>
      </w:r>
      <w:r w:rsidR="001D1048">
        <w:t xml:space="preserve">o </w:t>
      </w:r>
      <w:r w:rsidR="001D1048" w:rsidRPr="00BA73A4">
        <w:rPr>
          <w:bCs/>
        </w:rPr>
        <w:t xml:space="preserve">Decreto </w:t>
      </w:r>
      <w:r w:rsidR="00C21250" w:rsidRPr="00CE2063">
        <w:rPr>
          <w:b/>
          <w:bCs/>
        </w:rPr>
        <w:t>N.º 010, de 19 de JANEIRO de 2021</w:t>
      </w:r>
      <w:r w:rsidR="00087B77">
        <w:rPr>
          <w:b/>
          <w:bCs/>
        </w:rPr>
        <w:t>,</w:t>
      </w:r>
      <w:r w:rsidR="00C963E8" w:rsidRPr="00FC2F7B">
        <w:t xml:space="preserve"> no uso de suas atribuições legais</w:t>
      </w:r>
      <w:r w:rsidR="00B85C0E" w:rsidRPr="00FC2F7B">
        <w:t>,</w:t>
      </w:r>
      <w:r w:rsidR="00C963E8" w:rsidRPr="00FC2F7B">
        <w:t xml:space="preserve"> </w:t>
      </w:r>
      <w:r w:rsidR="00C963E8" w:rsidRPr="00FC2F7B">
        <w:rPr>
          <w:b/>
        </w:rPr>
        <w:t>torna público</w:t>
      </w:r>
      <w:r w:rsidR="00C963E8" w:rsidRPr="00FC2F7B">
        <w:t xml:space="preserve"> </w:t>
      </w:r>
      <w:r w:rsidR="00B85C0E" w:rsidRPr="00FC2F7B">
        <w:t>a Retificação 0</w:t>
      </w:r>
      <w:r w:rsidR="00BE3B35">
        <w:t>3</w:t>
      </w:r>
      <w:r w:rsidR="00B85C0E" w:rsidRPr="00FC2F7B">
        <w:t xml:space="preserve"> do edital </w:t>
      </w:r>
      <w:r w:rsidR="00BB2766">
        <w:t>00</w:t>
      </w:r>
      <w:r w:rsidR="00C21250">
        <w:t>1</w:t>
      </w:r>
      <w:r w:rsidR="00BB2766">
        <w:t>/20</w:t>
      </w:r>
      <w:r>
        <w:t>2</w:t>
      </w:r>
      <w:r w:rsidR="00591C15">
        <w:t>1</w:t>
      </w:r>
      <w:r w:rsidR="00B85C0E" w:rsidRPr="00FC2F7B">
        <w:t>, conforme segue:</w:t>
      </w:r>
    </w:p>
    <w:p w:rsidR="00F57D95" w:rsidRPr="00F57D95" w:rsidRDefault="00F57D95" w:rsidP="00F57D95">
      <w:pPr>
        <w:pStyle w:val="PSTextoParagrafo"/>
        <w:shd w:val="clear" w:color="auto" w:fill="BFBFBF" w:themeFill="background1" w:themeFillShade="BF"/>
        <w:rPr>
          <w:sz w:val="2"/>
          <w:szCs w:val="2"/>
        </w:rPr>
      </w:pPr>
    </w:p>
    <w:p w:rsidR="00151B3E" w:rsidRDefault="00151B3E" w:rsidP="00F57D95">
      <w:pPr>
        <w:pStyle w:val="PSTextoParagrafo"/>
        <w:shd w:val="clear" w:color="auto" w:fill="BFBFBF" w:themeFill="background1" w:themeFillShade="BF"/>
        <w:rPr>
          <w:b/>
        </w:rPr>
      </w:pPr>
    </w:p>
    <w:p w:rsidR="00940AF9" w:rsidRDefault="00F57D95" w:rsidP="00151B3E">
      <w:pPr>
        <w:pStyle w:val="PSTextoParagrafo"/>
        <w:shd w:val="clear" w:color="auto" w:fill="BFBFBF" w:themeFill="background1" w:themeFillShade="BF"/>
        <w:jc w:val="center"/>
        <w:rPr>
          <w:b/>
        </w:rPr>
      </w:pPr>
      <w:r w:rsidRPr="00F57D95">
        <w:rPr>
          <w:b/>
        </w:rPr>
        <w:t>ONDE SE LÊ:</w:t>
      </w:r>
    </w:p>
    <w:p w:rsidR="00151B3E" w:rsidRPr="00F57D95" w:rsidRDefault="00151B3E" w:rsidP="00F57D95">
      <w:pPr>
        <w:pStyle w:val="PSTextoParagrafo"/>
        <w:shd w:val="clear" w:color="auto" w:fill="BFBFBF" w:themeFill="background1" w:themeFillShade="BF"/>
        <w:rPr>
          <w:b/>
        </w:rPr>
      </w:pPr>
    </w:p>
    <w:p w:rsidR="00AD271D" w:rsidRPr="00AD271D" w:rsidRDefault="00AD271D" w:rsidP="00AD271D">
      <w:pPr>
        <w:pStyle w:val="PSConteudosTitulo"/>
        <w:jc w:val="center"/>
        <w:rPr>
          <w:strike/>
          <w:color w:val="808080" w:themeColor="background1" w:themeShade="80"/>
          <w:sz w:val="8"/>
        </w:rPr>
      </w:pPr>
    </w:p>
    <w:p w:rsidR="00AD271D" w:rsidRPr="00AD271D" w:rsidRDefault="00AD271D" w:rsidP="00AD271D">
      <w:pPr>
        <w:pStyle w:val="PSConteudosSubtitulo"/>
        <w:jc w:val="center"/>
        <w:rPr>
          <w:strike/>
          <w:color w:val="808080" w:themeColor="background1" w:themeShade="80"/>
          <w:sz w:val="12"/>
        </w:rPr>
      </w:pPr>
    </w:p>
    <w:p w:rsidR="00AD271D" w:rsidRPr="00AD271D" w:rsidRDefault="00AD271D" w:rsidP="00AD271D">
      <w:pPr>
        <w:pStyle w:val="PSConteudosSubtitulo"/>
        <w:jc w:val="center"/>
        <w:rPr>
          <w:strike/>
          <w:color w:val="808080" w:themeColor="background1" w:themeShade="80"/>
        </w:rPr>
      </w:pPr>
      <w:r w:rsidRPr="00AD271D">
        <w:rPr>
          <w:strike/>
          <w:color w:val="808080" w:themeColor="background1" w:themeShade="80"/>
        </w:rPr>
        <w:t>ANEXO II</w:t>
      </w:r>
    </w:p>
    <w:p w:rsidR="00AD271D" w:rsidRDefault="00AD271D" w:rsidP="00AD271D">
      <w:pPr>
        <w:pStyle w:val="PSConteudosSubtitulo"/>
        <w:jc w:val="center"/>
        <w:rPr>
          <w:strike/>
          <w:color w:val="808080" w:themeColor="background1" w:themeShade="80"/>
        </w:rPr>
      </w:pPr>
      <w:r w:rsidRPr="00AD271D">
        <w:rPr>
          <w:strike/>
          <w:color w:val="808080" w:themeColor="background1" w:themeShade="80"/>
        </w:rPr>
        <w:t>CONTEÚDOS PROGRAMÁTICOS</w:t>
      </w:r>
    </w:p>
    <w:p w:rsidR="00AD271D" w:rsidRPr="00AD271D" w:rsidRDefault="00AD271D" w:rsidP="00AD271D">
      <w:pPr>
        <w:pStyle w:val="PSConteudosSubtitulo"/>
        <w:jc w:val="center"/>
        <w:rPr>
          <w:strike/>
          <w:color w:val="808080" w:themeColor="background1" w:themeShade="80"/>
          <w:sz w:val="8"/>
        </w:rPr>
      </w:pPr>
    </w:p>
    <w:p w:rsidR="00AD271D" w:rsidRPr="00AD271D" w:rsidRDefault="00AD271D" w:rsidP="00AD271D">
      <w:pPr>
        <w:pStyle w:val="PSConteudosTitulo"/>
        <w:jc w:val="center"/>
        <w:rPr>
          <w:strike/>
          <w:color w:val="808080" w:themeColor="background1" w:themeShade="80"/>
          <w:sz w:val="2"/>
          <w:szCs w:val="2"/>
        </w:rPr>
      </w:pPr>
    </w:p>
    <w:p w:rsidR="00AD271D" w:rsidRPr="00AD271D" w:rsidRDefault="00AD271D" w:rsidP="00AD271D">
      <w:pPr>
        <w:pStyle w:val="PSConteudosSubtitulo"/>
        <w:rPr>
          <w:strike/>
          <w:color w:val="808080" w:themeColor="background1" w:themeShade="80"/>
        </w:rPr>
      </w:pPr>
      <w:r w:rsidRPr="00AD271D">
        <w:rPr>
          <w:strike/>
          <w:color w:val="808080" w:themeColor="background1" w:themeShade="80"/>
        </w:rPr>
        <w:t>Contador</w:t>
      </w:r>
    </w:p>
    <w:p w:rsidR="008E7322" w:rsidRPr="00AD271D" w:rsidRDefault="00AD271D" w:rsidP="00AD271D">
      <w:pPr>
        <w:pStyle w:val="PSConteudosTexto"/>
        <w:rPr>
          <w:strike/>
          <w:color w:val="808080" w:themeColor="background1" w:themeShade="80"/>
        </w:rPr>
      </w:pPr>
      <w:r w:rsidRPr="00AD271D">
        <w:rPr>
          <w:strike/>
          <w:color w:val="808080" w:themeColor="background1" w:themeShade="80"/>
        </w:rPr>
        <w:t>1. Normas Brasileiras de Contabilidade aplicadas ao Setor Público – NBCASP, 2. Resoluções CFC nº 1.128, nº 1.129, nº1.130, nº 1.131, nº 1.132, nº 1.133, nº 1.134, nº 1.135, nº 1.136 e nº 1.137, 3. Resolução CFC nº 1.111, 4. Resolução CFC nº 366/2011. 5. DCASP - Demonstrações Contábeis Aplicadas ao Setor Público - Portaria STN 634/2013, Portaria STN 86/2014. 6. Lei Complementar nº 101, de 04 de maio de 2000 (Lei de Responsabilidade Fiscal – LRF): principais conceitos, integração entre o Planejamento e o Orçamento Público, transferências e destinações de recursos públicos, endividamento público, gestão patrimonial, medidas de transparência e controle da gestão pública , elaboração dos demonstrativos do Anexo de Riscos Fiscais e de Metas Fiscais, do Relatório de Gestão Fiscal e do Relatório Resumido de Execução Orçamentária, Resultado Nominal, Resultado Primário, Receita Corrente Líquida, Alienação de Bens, Operações de Crédito, Limites. 7. Princípios básicos de contabilidade: Balanço Patrimonial; Demonstração do Resultado do Exercício; Demonstração de Lucros e Prejuízos Acumulados; Plano de Contas Simplificado; 8. Balancete: movimentação das contas, apuração de saldos, contas patrimoniais e de resultado; 9. Escrituração; 10. Operações com Mercadorias: Estoques e Apuração de Custos; 11. Análise e interpretação das demonstrações contábeis e análise por meio de índices. 12. Noções básicas sobre direito tributário: Sistema Tributário Nacional; Competência Tributária da União, dos Estados e dos Municípios; 13. Tributo: conceito, espécies, impostos, taxas, contribuição de melhoria, empréstimo compulsório, contribuições sociais ou para fiscais. 14. Fundamentos básicos de auditoria: Auditoria Contábil; Auditoria de Gestão e Operacional; 15. Normas Profissionais do Auditor Interno – NBC P 3; 16. Normas Técnicas da Auditoria Interna – NCB T 12; 17. Normas Relativas ao parecer; 18. Relatórios de Auditoria Interna; 19. Finalidades e objetivos da Auditoria Governamental. 19. Noções sobre princípios orçamentários e contábeis: Plano Plurianual; 20. Lei de Diretrizes Orçamentárias; 21. Lei Orçamentária Anual; 22. Lei de Responsabilidade Fiscal; 23. Lei 4.320/64 – Contabilidade Pública. 24. Elaboração e avaliação de fluxo de caixa: Receitas; Contas a Receber; Contas a Pagar; Desembolso – Custeio/Investimento; Custo Fixo; Custo Variável.</w:t>
      </w:r>
    </w:p>
    <w:p w:rsidR="006C73F8" w:rsidRPr="00963FD8" w:rsidRDefault="006C73F8" w:rsidP="006C73F8">
      <w:pPr>
        <w:pStyle w:val="PSTextoParagrafo"/>
        <w:shd w:val="clear" w:color="auto" w:fill="FFFFFF" w:themeFill="background1"/>
        <w:rPr>
          <w:b/>
          <w:sz w:val="2"/>
          <w:szCs w:val="2"/>
        </w:rPr>
      </w:pPr>
    </w:p>
    <w:p w:rsidR="00151B3E" w:rsidRDefault="00151B3E" w:rsidP="00F57D95">
      <w:pPr>
        <w:pStyle w:val="PSTextoParagrafo"/>
        <w:shd w:val="clear" w:color="auto" w:fill="BFBFBF" w:themeFill="background1" w:themeFillShade="BF"/>
        <w:rPr>
          <w:b/>
        </w:rPr>
      </w:pPr>
    </w:p>
    <w:p w:rsidR="00F57D95" w:rsidRDefault="00F57D95" w:rsidP="00151B3E">
      <w:pPr>
        <w:pStyle w:val="PSTextoParagrafo"/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>LEIA-SE</w:t>
      </w:r>
      <w:r w:rsidRPr="00F57D95">
        <w:rPr>
          <w:b/>
        </w:rPr>
        <w:t>:</w:t>
      </w:r>
    </w:p>
    <w:p w:rsidR="00151B3E" w:rsidRPr="00F57D95" w:rsidRDefault="00151B3E" w:rsidP="00F57D95">
      <w:pPr>
        <w:pStyle w:val="PSTextoParagrafo"/>
        <w:shd w:val="clear" w:color="auto" w:fill="BFBFBF" w:themeFill="background1" w:themeFillShade="BF"/>
        <w:rPr>
          <w:b/>
        </w:rPr>
      </w:pPr>
    </w:p>
    <w:p w:rsidR="00470695" w:rsidRPr="00AD271D" w:rsidRDefault="00470695" w:rsidP="00B91DD0">
      <w:pPr>
        <w:pStyle w:val="PSConteudosTitulo"/>
        <w:spacing w:before="0"/>
        <w:jc w:val="center"/>
        <w:rPr>
          <w:sz w:val="8"/>
        </w:rPr>
      </w:pPr>
    </w:p>
    <w:p w:rsidR="00AD271D" w:rsidRPr="00AD271D" w:rsidRDefault="00AD271D" w:rsidP="00AD271D">
      <w:pPr>
        <w:pStyle w:val="PSConteudosSubtitulo"/>
        <w:jc w:val="center"/>
        <w:rPr>
          <w:strike/>
          <w:color w:val="808080" w:themeColor="background1" w:themeShade="80"/>
          <w:sz w:val="12"/>
        </w:rPr>
      </w:pPr>
    </w:p>
    <w:p w:rsidR="00AD271D" w:rsidRPr="002962D9" w:rsidRDefault="00AD271D" w:rsidP="00AD271D">
      <w:pPr>
        <w:pStyle w:val="PSConteudosSubtitulo"/>
        <w:jc w:val="center"/>
      </w:pPr>
      <w:r w:rsidRPr="002962D9">
        <w:t>ANEXO II</w:t>
      </w:r>
    </w:p>
    <w:p w:rsidR="00AD271D" w:rsidRPr="002962D9" w:rsidRDefault="00AD271D" w:rsidP="00AD271D">
      <w:pPr>
        <w:pStyle w:val="PSConteudosSubtitulo"/>
        <w:jc w:val="center"/>
      </w:pPr>
      <w:r w:rsidRPr="002962D9">
        <w:t>CONTEÚDOS PROGRAMÁTICOS</w:t>
      </w:r>
    </w:p>
    <w:p w:rsidR="00AD271D" w:rsidRPr="00AD271D" w:rsidRDefault="00AD271D" w:rsidP="00AD271D">
      <w:pPr>
        <w:pStyle w:val="PSConteudosSubtitulo"/>
        <w:jc w:val="center"/>
        <w:rPr>
          <w:strike/>
          <w:color w:val="808080" w:themeColor="background1" w:themeShade="80"/>
          <w:sz w:val="8"/>
        </w:rPr>
      </w:pPr>
    </w:p>
    <w:p w:rsidR="00AD271D" w:rsidRPr="00AD271D" w:rsidRDefault="00AD271D" w:rsidP="00B91DD0">
      <w:pPr>
        <w:pStyle w:val="PSConteudosTitulo"/>
        <w:spacing w:before="0"/>
        <w:jc w:val="center"/>
        <w:rPr>
          <w:sz w:val="2"/>
        </w:rPr>
      </w:pPr>
    </w:p>
    <w:p w:rsidR="00AD271D" w:rsidRPr="00AD271D" w:rsidRDefault="00AD271D" w:rsidP="00AD271D">
      <w:pPr>
        <w:pStyle w:val="PSConteudosSubtitulo"/>
      </w:pPr>
      <w:r w:rsidRPr="00AD271D">
        <w:t>Contador</w:t>
      </w:r>
    </w:p>
    <w:p w:rsidR="00AD271D" w:rsidRPr="00AD271D" w:rsidRDefault="00AD271D" w:rsidP="00AD271D">
      <w:pPr>
        <w:pStyle w:val="PSConteudosTexto"/>
      </w:pPr>
      <w:r w:rsidRPr="00AD271D">
        <w:t xml:space="preserve">1. Normas Brasileiras de Contabilidade aplicadas ao Setor Público – NBCASP, </w:t>
      </w:r>
      <w:r w:rsidR="00DA192D" w:rsidRPr="00345A6E">
        <w:t xml:space="preserve">2. </w:t>
      </w:r>
      <w:r w:rsidR="002201EC" w:rsidRPr="00345A6E">
        <w:t>Norma Brasileira de Contabilidade, NBC TSP Estrutura Conceitual, de 23 de setembro de 2016</w:t>
      </w:r>
      <w:r w:rsidR="00DA192D" w:rsidRPr="00345A6E">
        <w:t xml:space="preserve">, 3. </w:t>
      </w:r>
      <w:r w:rsidR="002201EC" w:rsidRPr="00345A6E">
        <w:t>Norma Brasileira de Contabilidade, NBC TSP 11, de 18 de outubro de 2018</w:t>
      </w:r>
      <w:r w:rsidR="00DA192D" w:rsidRPr="00345A6E">
        <w:t>, 4</w:t>
      </w:r>
      <w:r w:rsidR="002201EC" w:rsidRPr="00345A6E">
        <w:t>. Norma Brasileira de Contabilidade, NBC TSP 17, de 18 de outubro de 2018</w:t>
      </w:r>
      <w:r w:rsidR="00DA192D" w:rsidRPr="00345A6E">
        <w:t xml:space="preserve">, 5. </w:t>
      </w:r>
      <w:r w:rsidR="002201EC" w:rsidRPr="00345A6E">
        <w:t>Norma Brasileira de Contabilidade, NBC TSP 07, de 22 de setembro de 2017</w:t>
      </w:r>
      <w:r w:rsidR="00DA192D" w:rsidRPr="00345A6E">
        <w:t>, 6.</w:t>
      </w:r>
      <w:r w:rsidR="002201EC" w:rsidRPr="00345A6E">
        <w:t xml:space="preserve"> Resolução CFC n.º 1.437/13;</w:t>
      </w:r>
      <w:bookmarkStart w:id="0" w:name="_GoBack"/>
      <w:bookmarkEnd w:id="0"/>
      <w:r w:rsidR="00DA192D">
        <w:t xml:space="preserve"> 7</w:t>
      </w:r>
      <w:r w:rsidRPr="00AD271D">
        <w:t xml:space="preserve">. DCASP - </w:t>
      </w:r>
      <w:r w:rsidRPr="00AD271D">
        <w:lastRenderedPageBreak/>
        <w:t xml:space="preserve">Demonstrações Contábeis Aplicadas ao Setor Público - Portaria STN 634/2013, Portaria STN 86/2014. </w:t>
      </w:r>
      <w:r w:rsidR="00DA192D">
        <w:t>8</w:t>
      </w:r>
      <w:r w:rsidRPr="00AD271D">
        <w:t xml:space="preserve">. Lei Complementar nº 101, de 04 de maio de 2000 (Lei de Responsabilidade Fiscal – LRF): principais conceitos, integração entre o Planejamento e o Orçamento Público, transferências e destinações de recursos públicos, endividamento público, gestão patrimonial, medidas de transparência e controle da gestão pública , elaboração dos demonstrativos do Anexo de Riscos Fiscais e de Metas Fiscais, do Relatório de Gestão Fiscal e do Relatório Resumido de Execução Orçamentária, Resultado Nominal, Resultado Primário, Receita Corrente Líquida, Alienação de Bens, Operações de Crédito, Limites. </w:t>
      </w:r>
      <w:r w:rsidR="00DA192D">
        <w:t>9</w:t>
      </w:r>
      <w:r w:rsidRPr="00AD271D">
        <w:t xml:space="preserve">. Princípios básicos de contabilidade: Balanço Patrimonial; Demonstração do Resultado do Exercício; Demonstração de Lucros e Prejuízos Acumulados; Plano de Contas Simplificado; </w:t>
      </w:r>
      <w:r w:rsidR="00DA192D">
        <w:t>10</w:t>
      </w:r>
      <w:r w:rsidRPr="00AD271D">
        <w:t xml:space="preserve">. Balancete: movimentação das contas, apuração de saldos, contas patrimoniais e de resultado; </w:t>
      </w:r>
      <w:r w:rsidR="00DA192D">
        <w:t>11</w:t>
      </w:r>
      <w:r w:rsidRPr="00AD271D">
        <w:t xml:space="preserve">. Escrituração; </w:t>
      </w:r>
      <w:r w:rsidR="00DA192D">
        <w:t>12</w:t>
      </w:r>
      <w:r w:rsidRPr="00AD271D">
        <w:t xml:space="preserve">. Operações com Mercadorias: Estoques e Apuração de Custos; </w:t>
      </w:r>
      <w:r w:rsidR="00DA192D">
        <w:t>13</w:t>
      </w:r>
      <w:r w:rsidRPr="00AD271D">
        <w:t xml:space="preserve">. Análise e interpretação das demonstrações contábeis e análise por meio de índices. </w:t>
      </w:r>
      <w:r w:rsidR="00DA192D">
        <w:t>14</w:t>
      </w:r>
      <w:r w:rsidRPr="00AD271D">
        <w:t xml:space="preserve">. Noções básicas sobre direito tributário: Sistema Tributário Nacional; Competência Tributária da União, dos Estados e dos Municípios; </w:t>
      </w:r>
      <w:r w:rsidR="00DA192D">
        <w:t>15</w:t>
      </w:r>
      <w:r w:rsidRPr="00AD271D">
        <w:t xml:space="preserve">. Tributo: conceito, espécies, impostos, taxas, contribuição de melhoria, empréstimo compulsório, contribuições sociais ou para fiscais. </w:t>
      </w:r>
      <w:r w:rsidR="00DA192D">
        <w:t>16</w:t>
      </w:r>
      <w:r w:rsidRPr="00AD271D">
        <w:t xml:space="preserve">. Fundamentos básicos de auditoria: Auditoria Contábil; Auditoria de Gestão e Operacional; </w:t>
      </w:r>
      <w:r w:rsidR="00DA192D">
        <w:t>17</w:t>
      </w:r>
      <w:r w:rsidRPr="00AD271D">
        <w:t xml:space="preserve">. Normas Profissionais do Auditor Interno – NBC P 3; </w:t>
      </w:r>
      <w:r w:rsidR="00DA192D">
        <w:t>18</w:t>
      </w:r>
      <w:r w:rsidRPr="00AD271D">
        <w:t xml:space="preserve">. Normas Técnicas da Auditoria Interna – NCB T 12; </w:t>
      </w:r>
      <w:r w:rsidR="00DA192D">
        <w:t>19</w:t>
      </w:r>
      <w:r w:rsidRPr="00AD271D">
        <w:t xml:space="preserve">. Normas Relativas ao parecer; </w:t>
      </w:r>
      <w:r w:rsidR="00DA192D">
        <w:t>20</w:t>
      </w:r>
      <w:r w:rsidRPr="00AD271D">
        <w:t xml:space="preserve">. Relatórios de Auditoria Interna; </w:t>
      </w:r>
      <w:r w:rsidR="00DA192D">
        <w:t>21</w:t>
      </w:r>
      <w:r w:rsidRPr="00AD271D">
        <w:t xml:space="preserve">. Finalidades e objetivos da Auditoria Governamental. </w:t>
      </w:r>
      <w:r w:rsidR="00DA192D">
        <w:t>22</w:t>
      </w:r>
      <w:r w:rsidRPr="00AD271D">
        <w:t xml:space="preserve">. Noções sobre princípios orçamentários e contábeis: Plano Plurianual; </w:t>
      </w:r>
      <w:r w:rsidR="00DA192D">
        <w:t>23</w:t>
      </w:r>
      <w:r w:rsidRPr="00AD271D">
        <w:t xml:space="preserve">. Lei de Diretrizes Orçamentárias; </w:t>
      </w:r>
      <w:r w:rsidR="00DA192D">
        <w:t>24</w:t>
      </w:r>
      <w:r w:rsidRPr="00AD271D">
        <w:t xml:space="preserve">. Lei Orçamentária Anual; </w:t>
      </w:r>
      <w:r w:rsidR="00DA192D">
        <w:t>25</w:t>
      </w:r>
      <w:r w:rsidRPr="00AD271D">
        <w:t xml:space="preserve">. Lei de Responsabilidade Fiscal; </w:t>
      </w:r>
      <w:r w:rsidR="00DA192D">
        <w:t>26</w:t>
      </w:r>
      <w:r w:rsidRPr="00AD271D">
        <w:t xml:space="preserve">. Lei 4.320/64 – Contabilidade Pública. </w:t>
      </w:r>
      <w:r w:rsidR="00DA192D">
        <w:t>27</w:t>
      </w:r>
      <w:r w:rsidRPr="00AD271D">
        <w:t>. Elaboração e avaliação de fluxo de caixa: Receitas; Contas a Receber; Contas a Pagar; Desembolso – Custeio/Investimento; Custo Fixo; Custo Variável.</w:t>
      </w:r>
      <w:r w:rsidR="00AE6216">
        <w:t xml:space="preserve"> 28. </w:t>
      </w:r>
      <w:r w:rsidR="002201EC">
        <w:rPr>
          <w:color w:val="222222"/>
          <w:shd w:val="clear" w:color="auto" w:fill="FFFFFF"/>
        </w:rPr>
        <w:t xml:space="preserve">Constituição da República Federativa do Brasil de </w:t>
      </w:r>
      <w:r w:rsidR="00AE6216">
        <w:rPr>
          <w:color w:val="222222"/>
          <w:shd w:val="clear" w:color="auto" w:fill="FFFFFF"/>
        </w:rPr>
        <w:t>1988.</w:t>
      </w:r>
    </w:p>
    <w:p w:rsidR="00AD271D" w:rsidRDefault="00AD271D" w:rsidP="00B91DD0">
      <w:pPr>
        <w:pStyle w:val="PSConteudosTitulo"/>
        <w:spacing w:before="0"/>
        <w:jc w:val="center"/>
      </w:pPr>
    </w:p>
    <w:p w:rsidR="002A593D" w:rsidRDefault="00086B2B" w:rsidP="002A593D">
      <w:pPr>
        <w:pStyle w:val="PSTextoParagrafo"/>
      </w:pPr>
      <w:r>
        <w:t>As demais normas permanecem inalteradas</w:t>
      </w:r>
      <w:r w:rsidR="00851E2C">
        <w:t>.</w:t>
      </w:r>
    </w:p>
    <w:p w:rsidR="008C335A" w:rsidRDefault="008C335A" w:rsidP="002A593D">
      <w:pPr>
        <w:pStyle w:val="PSTextoParagrafo"/>
      </w:pPr>
    </w:p>
    <w:p w:rsidR="000505B4" w:rsidRDefault="000505B4" w:rsidP="002A593D">
      <w:pPr>
        <w:pStyle w:val="PSTextoParagrafo"/>
      </w:pPr>
    </w:p>
    <w:p w:rsidR="00086B2B" w:rsidRPr="005E5D01" w:rsidRDefault="00ED12A3" w:rsidP="00086B2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ERMO</w:t>
      </w:r>
      <w:r w:rsidR="00086B2B" w:rsidRPr="00151B3E">
        <w:rPr>
          <w:rFonts w:ascii="Arial" w:hAnsi="Arial" w:cs="Arial"/>
          <w:b/>
          <w:sz w:val="20"/>
          <w:szCs w:val="20"/>
        </w:rPr>
        <w:t xml:space="preserve">/SC, em </w:t>
      </w:r>
      <w:r w:rsidR="008E31C8">
        <w:rPr>
          <w:rFonts w:ascii="Arial" w:hAnsi="Arial" w:cs="Arial"/>
          <w:b/>
          <w:sz w:val="20"/>
          <w:szCs w:val="20"/>
        </w:rPr>
        <w:t>1</w:t>
      </w:r>
      <w:r w:rsidR="001366F5">
        <w:rPr>
          <w:rFonts w:ascii="Arial" w:hAnsi="Arial" w:cs="Arial"/>
          <w:b/>
          <w:sz w:val="20"/>
          <w:szCs w:val="20"/>
        </w:rPr>
        <w:t>8</w:t>
      </w:r>
      <w:r w:rsidR="00086B2B" w:rsidRPr="00E82314">
        <w:rPr>
          <w:rFonts w:ascii="Arial" w:hAnsi="Arial" w:cs="Arial"/>
          <w:b/>
          <w:sz w:val="20"/>
          <w:szCs w:val="20"/>
        </w:rPr>
        <w:t xml:space="preserve"> de </w:t>
      </w:r>
      <w:r w:rsidR="00EC5D05">
        <w:rPr>
          <w:rFonts w:ascii="Arial" w:hAnsi="Arial" w:cs="Arial"/>
          <w:b/>
          <w:sz w:val="20"/>
          <w:szCs w:val="20"/>
        </w:rPr>
        <w:t>FEVEREIRO</w:t>
      </w:r>
      <w:r w:rsidR="00086B2B" w:rsidRPr="00E82314">
        <w:rPr>
          <w:rFonts w:ascii="Arial" w:hAnsi="Arial" w:cs="Arial"/>
          <w:b/>
          <w:sz w:val="20"/>
          <w:szCs w:val="20"/>
        </w:rPr>
        <w:t xml:space="preserve"> de 202</w:t>
      </w:r>
      <w:r w:rsidR="00567754" w:rsidRPr="00E82314">
        <w:rPr>
          <w:rFonts w:ascii="Arial" w:hAnsi="Arial" w:cs="Arial"/>
          <w:b/>
          <w:sz w:val="20"/>
          <w:szCs w:val="20"/>
        </w:rPr>
        <w:t>1</w:t>
      </w:r>
      <w:r w:rsidR="00086B2B" w:rsidRPr="00E82314">
        <w:rPr>
          <w:rFonts w:ascii="Arial" w:hAnsi="Arial" w:cs="Arial"/>
          <w:b/>
          <w:sz w:val="20"/>
          <w:szCs w:val="20"/>
        </w:rPr>
        <w:t>.</w:t>
      </w:r>
    </w:p>
    <w:p w:rsidR="00086B2B" w:rsidRDefault="00086B2B" w:rsidP="00086B2B">
      <w:pPr>
        <w:tabs>
          <w:tab w:val="left" w:pos="284"/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caps/>
          <w:sz w:val="20"/>
        </w:rPr>
      </w:pPr>
    </w:p>
    <w:p w:rsidR="00ED12A3" w:rsidRPr="00CE2063" w:rsidRDefault="00ED12A3" w:rsidP="00ED12A3">
      <w:pPr>
        <w:tabs>
          <w:tab w:val="left" w:pos="284"/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20"/>
        </w:rPr>
      </w:pPr>
      <w:r w:rsidRPr="00CE2063">
        <w:rPr>
          <w:rFonts w:ascii="Arial" w:hAnsi="Arial" w:cs="Arial"/>
          <w:b/>
          <w:bCs/>
          <w:caps/>
          <w:sz w:val="20"/>
        </w:rPr>
        <w:t>Giane Pires Leonardo</w:t>
      </w:r>
    </w:p>
    <w:p w:rsidR="00567754" w:rsidRPr="008A2AC6" w:rsidRDefault="00567754" w:rsidP="00567754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8A2AC6">
        <w:rPr>
          <w:rFonts w:ascii="Arial" w:hAnsi="Arial" w:cs="Arial"/>
          <w:bCs/>
          <w:sz w:val="20"/>
          <w:szCs w:val="20"/>
        </w:rPr>
        <w:t>Presidente da Comissão de Processo Seletivo</w:t>
      </w:r>
    </w:p>
    <w:p w:rsidR="00086B2B" w:rsidRDefault="00086B2B" w:rsidP="00086B2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7EBE" w:rsidRDefault="00AA7EBE" w:rsidP="00086B2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6B2B" w:rsidRPr="005E5D01" w:rsidRDefault="00086B2B" w:rsidP="00086B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F4AD5">
        <w:rPr>
          <w:rFonts w:ascii="Arial" w:hAnsi="Arial" w:cs="Arial"/>
          <w:sz w:val="20"/>
          <w:szCs w:val="20"/>
        </w:rPr>
        <w:t xml:space="preserve">Fica homologado </w:t>
      </w:r>
      <w:r>
        <w:rPr>
          <w:rFonts w:ascii="Arial" w:hAnsi="Arial" w:cs="Arial"/>
          <w:sz w:val="20"/>
          <w:szCs w:val="20"/>
        </w:rPr>
        <w:t xml:space="preserve">a </w:t>
      </w:r>
      <w:r w:rsidR="00851E2C">
        <w:rPr>
          <w:rFonts w:ascii="Arial" w:hAnsi="Arial" w:cs="Arial"/>
          <w:b/>
          <w:sz w:val="20"/>
          <w:szCs w:val="20"/>
        </w:rPr>
        <w:t>RETIFICAÇ</w:t>
      </w:r>
      <w:r w:rsidR="007B5529">
        <w:rPr>
          <w:rFonts w:ascii="Arial" w:hAnsi="Arial" w:cs="Arial"/>
          <w:b/>
          <w:sz w:val="20"/>
          <w:szCs w:val="20"/>
        </w:rPr>
        <w:t>Ã</w:t>
      </w:r>
      <w:r w:rsidRPr="00C42F9D">
        <w:rPr>
          <w:rFonts w:ascii="Arial" w:hAnsi="Arial" w:cs="Arial"/>
          <w:b/>
          <w:sz w:val="20"/>
          <w:szCs w:val="20"/>
        </w:rPr>
        <w:t>O 0</w:t>
      </w:r>
      <w:r w:rsidR="008E31C8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</w:t>
      </w:r>
      <w:r w:rsidRPr="000F4AD5">
        <w:rPr>
          <w:rFonts w:ascii="Arial" w:hAnsi="Arial" w:cs="Arial"/>
          <w:sz w:val="20"/>
          <w:szCs w:val="20"/>
        </w:rPr>
        <w:t>o presente</w:t>
      </w:r>
      <w:r w:rsidRPr="005E5D01">
        <w:rPr>
          <w:rFonts w:ascii="Arial" w:hAnsi="Arial" w:cs="Arial"/>
          <w:sz w:val="20"/>
          <w:szCs w:val="20"/>
        </w:rPr>
        <w:t xml:space="preserve"> </w:t>
      </w:r>
      <w:r w:rsidRPr="005E5D01">
        <w:rPr>
          <w:rFonts w:ascii="Arial" w:hAnsi="Arial" w:cs="Arial"/>
          <w:b/>
          <w:bCs/>
          <w:sz w:val="20"/>
          <w:szCs w:val="20"/>
        </w:rPr>
        <w:t xml:space="preserve">EDITAL DE </w:t>
      </w:r>
      <w:r w:rsidR="0085156A" w:rsidRPr="008A2AC6">
        <w:rPr>
          <w:rFonts w:ascii="Arial" w:hAnsi="Arial" w:cs="Arial"/>
          <w:b/>
          <w:bCs/>
          <w:sz w:val="20"/>
          <w:szCs w:val="20"/>
        </w:rPr>
        <w:t>PROCESSO SELETIVO N.º 00</w:t>
      </w:r>
      <w:r w:rsidR="00ED12A3">
        <w:rPr>
          <w:rFonts w:ascii="Arial" w:hAnsi="Arial" w:cs="Arial"/>
          <w:b/>
          <w:bCs/>
          <w:sz w:val="20"/>
          <w:szCs w:val="20"/>
        </w:rPr>
        <w:t>1</w:t>
      </w:r>
      <w:r w:rsidR="00676B4D">
        <w:rPr>
          <w:rFonts w:ascii="Arial" w:hAnsi="Arial" w:cs="Arial"/>
          <w:b/>
          <w:bCs/>
          <w:sz w:val="20"/>
          <w:szCs w:val="20"/>
        </w:rPr>
        <w:t>/2021</w:t>
      </w:r>
      <w:r w:rsidRPr="005E5D01">
        <w:rPr>
          <w:rFonts w:ascii="Arial" w:hAnsi="Arial" w:cs="Arial"/>
          <w:sz w:val="20"/>
          <w:szCs w:val="20"/>
        </w:rPr>
        <w:t>.</w:t>
      </w:r>
    </w:p>
    <w:p w:rsidR="00086B2B" w:rsidRPr="005E5D01" w:rsidRDefault="00086B2B" w:rsidP="00086B2B">
      <w:pPr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8C335A" w:rsidRPr="005E5D01" w:rsidRDefault="008C335A" w:rsidP="00086B2B">
      <w:pPr>
        <w:spacing w:after="0" w:line="24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:rsidR="00ED12A3" w:rsidRPr="00CE2063" w:rsidRDefault="00ED12A3" w:rsidP="00ED12A3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E2063">
        <w:rPr>
          <w:rFonts w:ascii="Arial" w:hAnsi="Arial" w:cs="Arial"/>
          <w:b/>
          <w:bCs/>
          <w:sz w:val="20"/>
          <w:szCs w:val="20"/>
        </w:rPr>
        <w:t>PAULO DELLA VECCHIA</w:t>
      </w:r>
    </w:p>
    <w:p w:rsidR="00086B2B" w:rsidRPr="00086B2B" w:rsidRDefault="00086B2B" w:rsidP="00086B2B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5E5D01">
        <w:rPr>
          <w:rFonts w:ascii="Arial" w:hAnsi="Arial" w:cs="Arial"/>
          <w:bCs/>
          <w:sz w:val="20"/>
          <w:szCs w:val="20"/>
        </w:rPr>
        <w:t>Prefeito Municipal</w:t>
      </w:r>
    </w:p>
    <w:p w:rsidR="002962D9" w:rsidRPr="00086B2B" w:rsidRDefault="002962D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sectPr w:rsidR="002962D9" w:rsidRPr="00086B2B" w:rsidSect="004034A5">
      <w:headerReference w:type="default" r:id="rId8"/>
      <w:footerReference w:type="default" r:id="rId9"/>
      <w:pgSz w:w="11906" w:h="16838" w:code="9"/>
      <w:pgMar w:top="1101" w:right="707" w:bottom="709" w:left="709" w:header="709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9B" w:rsidRDefault="00A3379B" w:rsidP="00D83E25">
      <w:pPr>
        <w:spacing w:after="0" w:line="240" w:lineRule="auto"/>
      </w:pPr>
      <w:r>
        <w:separator/>
      </w:r>
    </w:p>
  </w:endnote>
  <w:endnote w:type="continuationSeparator" w:id="0">
    <w:p w:rsidR="00A3379B" w:rsidRDefault="00A3379B" w:rsidP="00D8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98" w:rsidRPr="00B72700" w:rsidRDefault="00B72700" w:rsidP="005F7798">
    <w:pPr>
      <w:pStyle w:val="Rodap"/>
      <w:pBdr>
        <w:top w:val="single" w:sz="4" w:space="1" w:color="auto"/>
      </w:pBdr>
      <w:jc w:val="right"/>
      <w:rPr>
        <w:rFonts w:ascii="Arial" w:hAnsi="Arial" w:cs="Arial"/>
        <w:sz w:val="8"/>
        <w:szCs w:val="2"/>
      </w:rPr>
    </w:pPr>
    <w:r>
      <w:rPr>
        <w:rFonts w:ascii="Arial" w:hAnsi="Arial" w:cs="Arial"/>
        <w:noProof/>
        <w:sz w:val="8"/>
        <w:szCs w:val="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C02809" wp14:editId="12CCAF7F">
              <wp:simplePos x="0" y="0"/>
              <wp:positionH relativeFrom="column">
                <wp:posOffset>-78740</wp:posOffset>
              </wp:positionH>
              <wp:positionV relativeFrom="paragraph">
                <wp:posOffset>2540</wp:posOffset>
              </wp:positionV>
              <wp:extent cx="1543050" cy="219075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2700" w:rsidRPr="004034A5" w:rsidRDefault="00B72700" w:rsidP="00B72700">
                          <w:pPr>
                            <w:rPr>
                              <w:rFonts w:ascii="Arial" w:hAnsi="Arial" w:cs="Arial"/>
                              <w:color w:val="215868" w:themeColor="accent5" w:themeShade="80"/>
                              <w:sz w:val="18"/>
                              <w:szCs w:val="16"/>
                            </w:rPr>
                          </w:pPr>
                          <w:r w:rsidRPr="004034A5">
                            <w:rPr>
                              <w:rFonts w:ascii="Arial" w:hAnsi="Arial" w:cs="Arial"/>
                              <w:color w:val="215868" w:themeColor="accent5" w:themeShade="80"/>
                              <w:sz w:val="18"/>
                              <w:szCs w:val="16"/>
                            </w:rPr>
                            <w:t>www.psconcursos.com.br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0280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-6.2pt;margin-top:.2pt;width:121.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" filled="f" stroked="f" strokeweight=".5pt">
              <v:textbox>
                <w:txbxContent>
                  <w:p w:rsidR="00B72700" w:rsidRPr="004034A5" w:rsidRDefault="00B72700" w:rsidP="00B72700">
                    <w:pPr>
                      <w:rPr>
                        <w:rFonts w:ascii="Arial" w:hAnsi="Arial" w:cs="Arial"/>
                        <w:color w:val="215868" w:themeColor="accent5" w:themeShade="80"/>
                        <w:sz w:val="18"/>
                        <w:szCs w:val="16"/>
                      </w:rPr>
                    </w:pPr>
                    <w:r w:rsidRPr="004034A5">
                      <w:rPr>
                        <w:rFonts w:ascii="Arial" w:hAnsi="Arial" w:cs="Arial"/>
                        <w:color w:val="215868" w:themeColor="accent5" w:themeShade="80"/>
                        <w:sz w:val="18"/>
                        <w:szCs w:val="16"/>
                      </w:rPr>
                      <w:t>www.psconcursos.com.br</w:t>
                    </w:r>
                  </w:p>
                </w:txbxContent>
              </v:textbox>
            </v:shape>
          </w:pict>
        </mc:Fallback>
      </mc:AlternateContent>
    </w:r>
  </w:p>
  <w:p w:rsidR="005F7798" w:rsidRPr="004034A5" w:rsidRDefault="005F7798" w:rsidP="005F7798">
    <w:pPr>
      <w:pStyle w:val="Rodap"/>
      <w:pBdr>
        <w:top w:val="single" w:sz="4" w:space="1" w:color="auto"/>
      </w:pBdr>
      <w:jc w:val="right"/>
      <w:rPr>
        <w:rFonts w:ascii="Arial" w:hAnsi="Arial" w:cs="Arial"/>
        <w:color w:val="215868" w:themeColor="accent5" w:themeShade="80"/>
        <w:sz w:val="18"/>
        <w:szCs w:val="18"/>
      </w:rPr>
    </w:pPr>
    <w:r w:rsidRPr="004034A5">
      <w:rPr>
        <w:rFonts w:ascii="Arial" w:hAnsi="Arial" w:cs="Arial"/>
        <w:color w:val="215868" w:themeColor="accent5" w:themeShade="80"/>
        <w:sz w:val="18"/>
        <w:szCs w:val="18"/>
      </w:rPr>
    </w:r>
    <w:r w:rsidRPr="004034A5">
      <w:rPr>
        <w:rFonts w:ascii="Arial" w:hAnsi="Arial" w:cs="Arial"/>
        <w:color w:val="215868" w:themeColor="accent5" w:themeShade="80"/>
        <w:sz w:val="18"/>
        <w:szCs w:val="18"/>
      </w:rPr>
      <w:instrText xml:space="preserve"/>
    </w:r>
    <w:r w:rsidRPr="004034A5">
      <w:rPr>
        <w:rFonts w:ascii="Arial" w:hAnsi="Arial" w:cs="Arial"/>
        <w:color w:val="215868" w:themeColor="accent5" w:themeShade="80"/>
        <w:sz w:val="18"/>
        <w:szCs w:val="18"/>
      </w:rPr>
    </w:r>
    <w:r w:rsidR="00345A6E">
      <w:rPr>
        <w:rFonts w:ascii="Arial" w:hAnsi="Arial" w:cs="Arial"/>
        <w:noProof/>
        <w:color w:val="215868" w:themeColor="accent5" w:themeShade="80"/>
        <w:sz w:val="18"/>
        <w:szCs w:val="18"/>
      </w:rPr>
      <w:t>1</w:t>
    </w:r>
    <w:r w:rsidRPr="004034A5">
      <w:rPr>
        <w:rFonts w:ascii="Arial" w:hAnsi="Arial" w:cs="Arial"/>
        <w:color w:val="215868" w:themeColor="accent5" w:themeShade="80"/>
        <w:sz w:val="18"/>
        <w:szCs w:val="18"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9B" w:rsidRDefault="00A3379B" w:rsidP="00D83E25">
      <w:pPr>
        <w:spacing w:after="0" w:line="240" w:lineRule="auto"/>
      </w:pPr>
      <w:r>
        <w:separator/>
      </w:r>
    </w:p>
  </w:footnote>
  <w:footnote w:type="continuationSeparator" w:id="0">
    <w:p w:rsidR="00A3379B" w:rsidRDefault="00A3379B" w:rsidP="00D83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98" w:rsidRPr="004034A5" w:rsidRDefault="005F7798" w:rsidP="002A593D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spacing w:before="60"/>
      <w:ind w:left="-142" w:right="-142"/>
      <w:rPr>
        <w:rFonts w:ascii="Arial" w:hAnsi="Arial" w:cs="Arial"/>
        <w:color w:val="215868" w:themeColor="accent5" w:themeShade="80"/>
        <w:sz w:val="18"/>
      </w:rPr>
    </w:pPr>
    <w:r w:rsidRPr="004034A5">
      <w:rPr>
        <w:rFonts w:ascii="Arial" w:hAnsi="Arial" w:cs="Arial"/>
        <w:color w:val="215868" w:themeColor="accent5" w:themeShade="80"/>
        <w:sz w:val="18"/>
      </w:rPr>
      <w:t xml:space="preserve">MUNICÍPIO DE </w:t>
    </w:r>
    <w:r w:rsidR="00C21250">
      <w:rPr>
        <w:rFonts w:ascii="Arial" w:hAnsi="Arial" w:cs="Arial"/>
        <w:color w:val="055467"/>
        <w:sz w:val="18"/>
      </w:rPr>
      <w:t>ERMO</w:t>
    </w:r>
    <w:r w:rsidR="009C06D9" w:rsidRPr="00A64DD9">
      <w:rPr>
        <w:rFonts w:ascii="Arial" w:hAnsi="Arial" w:cs="Arial"/>
        <w:color w:val="055467"/>
        <w:sz w:val="18"/>
      </w:rPr>
      <w:t xml:space="preserve"> </w:t>
    </w:r>
    <w:r w:rsidR="00C82089">
      <w:rPr>
        <w:rFonts w:ascii="Arial" w:hAnsi="Arial" w:cs="Arial"/>
        <w:color w:val="215868" w:themeColor="accent5" w:themeShade="80"/>
        <w:sz w:val="18"/>
      </w:rPr>
      <w:t xml:space="preserve">/ </w:t>
    </w:r>
    <w:r w:rsidRPr="004034A5">
      <w:rPr>
        <w:rFonts w:ascii="Arial" w:hAnsi="Arial" w:cs="Arial"/>
        <w:color w:val="215868" w:themeColor="accent5" w:themeShade="80"/>
        <w:sz w:val="18"/>
      </w:rPr>
      <w:t>SC</w:t>
    </w:r>
    <w:r w:rsidRPr="004034A5">
      <w:rPr>
        <w:rFonts w:ascii="Arial" w:hAnsi="Arial" w:cs="Arial"/>
        <w:color w:val="215868" w:themeColor="accent5" w:themeShade="80"/>
        <w:sz w:val="18"/>
      </w:rPr>
      <w:tab/>
    </w:r>
    <w:r w:rsidRPr="004034A5">
      <w:rPr>
        <w:rFonts w:ascii="Arial" w:hAnsi="Arial" w:cs="Arial"/>
        <w:color w:val="215868" w:themeColor="accent5" w:themeShade="80"/>
        <w:sz w:val="18"/>
      </w:rPr>
      <w:tab/>
    </w:r>
    <w:r w:rsidR="00087B77">
      <w:rPr>
        <w:rFonts w:ascii="Arial" w:hAnsi="Arial" w:cs="Arial"/>
        <w:color w:val="215868" w:themeColor="accent5" w:themeShade="80"/>
        <w:sz w:val="18"/>
      </w:rPr>
      <w:t xml:space="preserve"> </w:t>
    </w:r>
    <w:r w:rsidR="00086B2B">
      <w:rPr>
        <w:rFonts w:ascii="Arial" w:hAnsi="Arial" w:cs="Arial"/>
        <w:color w:val="215868" w:themeColor="accent5" w:themeShade="80"/>
        <w:sz w:val="18"/>
      </w:rPr>
      <w:t xml:space="preserve">  </w:t>
    </w:r>
    <w:r w:rsidR="00087B77">
      <w:rPr>
        <w:rFonts w:ascii="Arial" w:hAnsi="Arial" w:cs="Arial"/>
        <w:color w:val="215868" w:themeColor="accent5" w:themeShade="80"/>
        <w:sz w:val="18"/>
      </w:rPr>
      <w:t xml:space="preserve">        </w:t>
    </w:r>
    <w:r w:rsidR="00086B2B">
      <w:rPr>
        <w:rFonts w:ascii="Arial" w:hAnsi="Arial" w:cs="Arial"/>
        <w:color w:val="215868" w:themeColor="accent5" w:themeShade="80"/>
        <w:sz w:val="18"/>
      </w:rPr>
      <w:t xml:space="preserve">       </w:t>
    </w:r>
    <w:r w:rsidR="00C21250">
      <w:rPr>
        <w:rFonts w:ascii="Arial" w:hAnsi="Arial" w:cs="Arial"/>
        <w:color w:val="215868" w:themeColor="accent5" w:themeShade="80"/>
        <w:sz w:val="18"/>
      </w:rPr>
      <w:t xml:space="preserve">                            </w:t>
    </w:r>
    <w:r w:rsidR="008D2B6F">
      <w:rPr>
        <w:rFonts w:ascii="Arial" w:hAnsi="Arial" w:cs="Arial"/>
        <w:color w:val="215868" w:themeColor="accent5" w:themeShade="80"/>
        <w:sz w:val="18"/>
      </w:rPr>
      <w:t>Retificação 0</w:t>
    </w:r>
    <w:r w:rsidR="00BE3B35">
      <w:rPr>
        <w:rFonts w:ascii="Arial" w:hAnsi="Arial" w:cs="Arial"/>
        <w:color w:val="215868" w:themeColor="accent5" w:themeShade="80"/>
        <w:sz w:val="18"/>
      </w:rPr>
      <w:t>3</w:t>
    </w:r>
    <w:r w:rsidRPr="004034A5">
      <w:rPr>
        <w:rFonts w:ascii="Arial" w:hAnsi="Arial" w:cs="Arial"/>
        <w:color w:val="215868" w:themeColor="accent5" w:themeShade="80"/>
        <w:sz w:val="18"/>
      </w:rPr>
      <w:t xml:space="preserve"> </w:t>
    </w:r>
    <w:r w:rsidR="00086B2B">
      <w:rPr>
        <w:rFonts w:ascii="Arial" w:hAnsi="Arial" w:cs="Arial"/>
        <w:color w:val="215868" w:themeColor="accent5" w:themeShade="80"/>
        <w:sz w:val="18"/>
      </w:rPr>
      <w:t>do</w:t>
    </w:r>
    <w:r w:rsidRPr="004034A5">
      <w:rPr>
        <w:rFonts w:ascii="Arial" w:hAnsi="Arial" w:cs="Arial"/>
        <w:color w:val="215868" w:themeColor="accent5" w:themeShade="80"/>
        <w:sz w:val="18"/>
      </w:rPr>
      <w:t xml:space="preserve"> </w:t>
    </w:r>
    <w:r w:rsidR="00086B2B">
      <w:rPr>
        <w:rFonts w:ascii="Arial" w:hAnsi="Arial" w:cs="Arial"/>
        <w:color w:val="215868" w:themeColor="accent5" w:themeShade="80"/>
        <w:sz w:val="18"/>
      </w:rPr>
      <w:t xml:space="preserve">Edital do </w:t>
    </w:r>
    <w:r w:rsidR="00087B77">
      <w:rPr>
        <w:rFonts w:ascii="Arial" w:hAnsi="Arial" w:cs="Arial"/>
        <w:color w:val="215868" w:themeColor="accent5" w:themeShade="80"/>
        <w:sz w:val="18"/>
      </w:rPr>
      <w:t>Processo Seletivo Simplificado</w:t>
    </w:r>
    <w:r w:rsidR="00086B2B">
      <w:rPr>
        <w:rFonts w:ascii="Arial" w:hAnsi="Arial" w:cs="Arial"/>
        <w:color w:val="215868" w:themeColor="accent5" w:themeShade="80"/>
        <w:sz w:val="18"/>
      </w:rPr>
      <w:t xml:space="preserve"> 00</w:t>
    </w:r>
    <w:r w:rsidR="00C21250">
      <w:rPr>
        <w:rFonts w:ascii="Arial" w:hAnsi="Arial" w:cs="Arial"/>
        <w:color w:val="215868" w:themeColor="accent5" w:themeShade="80"/>
        <w:sz w:val="18"/>
      </w:rPr>
      <w:t>1</w:t>
    </w:r>
    <w:r w:rsidR="00086B2B">
      <w:rPr>
        <w:rFonts w:ascii="Arial" w:hAnsi="Arial" w:cs="Arial"/>
        <w:color w:val="215868" w:themeColor="accent5" w:themeShade="80"/>
        <w:sz w:val="18"/>
      </w:rPr>
      <w:t>/202</w:t>
    </w:r>
    <w:r w:rsidR="00591C15">
      <w:rPr>
        <w:rFonts w:ascii="Arial" w:hAnsi="Arial" w:cs="Arial"/>
        <w:color w:val="215868" w:themeColor="accent5" w:themeShade="80"/>
        <w:sz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FF0000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0"/>
        </w:tabs>
        <w:ind w:left="1287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2337" w:hanging="141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2337" w:hanging="1410"/>
      </w:pPr>
    </w:lvl>
    <w:lvl w:ilvl="3">
      <w:start w:val="4"/>
      <w:numFmt w:val="decimal"/>
      <w:lvlText w:val="%1.%2.%3.%4"/>
      <w:lvlJc w:val="left"/>
      <w:pPr>
        <w:tabs>
          <w:tab w:val="num" w:pos="0"/>
        </w:tabs>
        <w:ind w:left="2337" w:hanging="141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37" w:hanging="141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67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36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2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27" w:hanging="180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3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25641A4"/>
    <w:multiLevelType w:val="hybridMultilevel"/>
    <w:tmpl w:val="2A1018CE"/>
    <w:lvl w:ilvl="0" w:tplc="E4B6D8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D38C0"/>
    <w:multiLevelType w:val="hybridMultilevel"/>
    <w:tmpl w:val="C2B04A6E"/>
    <w:lvl w:ilvl="0" w:tplc="CF8826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53C4C"/>
    <w:multiLevelType w:val="hybridMultilevel"/>
    <w:tmpl w:val="C2B04A6E"/>
    <w:lvl w:ilvl="0" w:tplc="CF8826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E55A8"/>
    <w:multiLevelType w:val="hybridMultilevel"/>
    <w:tmpl w:val="8F88F8DA"/>
    <w:lvl w:ilvl="0" w:tplc="F498F6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07C1D"/>
    <w:multiLevelType w:val="hybridMultilevel"/>
    <w:tmpl w:val="51EE6B56"/>
    <w:lvl w:ilvl="0" w:tplc="CF8826C2">
      <w:start w:val="1"/>
      <w:numFmt w:val="lowerLetter"/>
      <w:lvlText w:val="%1)"/>
      <w:lvlJc w:val="left"/>
      <w:pPr>
        <w:ind w:left="709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2693EFD"/>
    <w:multiLevelType w:val="hybridMultilevel"/>
    <w:tmpl w:val="47DC15CA"/>
    <w:lvl w:ilvl="0" w:tplc="F498F6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14768"/>
    <w:multiLevelType w:val="multilevel"/>
    <w:tmpl w:val="4128FDB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Estilo1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3B9379A"/>
    <w:multiLevelType w:val="hybridMultilevel"/>
    <w:tmpl w:val="FF7243A2"/>
    <w:lvl w:ilvl="0" w:tplc="27EA8F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F496F"/>
    <w:multiLevelType w:val="hybridMultilevel"/>
    <w:tmpl w:val="C34828BC"/>
    <w:lvl w:ilvl="0" w:tplc="CF8826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019F2"/>
    <w:multiLevelType w:val="hybridMultilevel"/>
    <w:tmpl w:val="A18277B6"/>
    <w:lvl w:ilvl="0" w:tplc="0E40009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955BD"/>
    <w:multiLevelType w:val="hybridMultilevel"/>
    <w:tmpl w:val="2B9C5138"/>
    <w:lvl w:ilvl="0" w:tplc="F498F6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92A54"/>
    <w:multiLevelType w:val="hybridMultilevel"/>
    <w:tmpl w:val="B002A8A4"/>
    <w:lvl w:ilvl="0" w:tplc="2FCE46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347AC"/>
    <w:multiLevelType w:val="hybridMultilevel"/>
    <w:tmpl w:val="B556130E"/>
    <w:lvl w:ilvl="0" w:tplc="6B484C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52527"/>
    <w:multiLevelType w:val="hybridMultilevel"/>
    <w:tmpl w:val="E9F61DEA"/>
    <w:lvl w:ilvl="0" w:tplc="60D8BE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2029C"/>
    <w:multiLevelType w:val="hybridMultilevel"/>
    <w:tmpl w:val="7B087FE8"/>
    <w:lvl w:ilvl="0" w:tplc="CF8826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C3501"/>
    <w:multiLevelType w:val="hybridMultilevel"/>
    <w:tmpl w:val="2B9C5138"/>
    <w:lvl w:ilvl="0" w:tplc="F498F6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207B9"/>
    <w:multiLevelType w:val="hybridMultilevel"/>
    <w:tmpl w:val="CB726326"/>
    <w:lvl w:ilvl="0" w:tplc="CF8826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61E64"/>
    <w:multiLevelType w:val="multilevel"/>
    <w:tmpl w:val="BAB2EC2E"/>
    <w:lvl w:ilvl="0">
      <w:start w:val="2"/>
      <w:numFmt w:val="decimal"/>
      <w:pStyle w:val="PSTitulo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PSSub-Item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pStyle w:val="PSSub-Item2"/>
      <w:isLgl/>
      <w:lvlText w:val="%1.%2.%3"/>
      <w:lvlJc w:val="left"/>
      <w:pPr>
        <w:ind w:left="341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4" w15:restartNumberingAfterBreak="0">
    <w:nsid w:val="52A1398F"/>
    <w:multiLevelType w:val="hybridMultilevel"/>
    <w:tmpl w:val="A7722AC0"/>
    <w:lvl w:ilvl="0" w:tplc="CF8826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A078C"/>
    <w:multiLevelType w:val="hybridMultilevel"/>
    <w:tmpl w:val="63B45DE2"/>
    <w:lvl w:ilvl="0" w:tplc="F498F6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413D5"/>
    <w:multiLevelType w:val="hybridMultilevel"/>
    <w:tmpl w:val="B9AEF346"/>
    <w:lvl w:ilvl="0" w:tplc="704EFD0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8283E"/>
    <w:multiLevelType w:val="hybridMultilevel"/>
    <w:tmpl w:val="2B9C5138"/>
    <w:lvl w:ilvl="0" w:tplc="F498F6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F0D26"/>
    <w:multiLevelType w:val="multilevel"/>
    <w:tmpl w:val="3000F2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  <w:bCs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pStyle w:val="PSSub-Item3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8"/>
  </w:num>
  <w:num w:numId="3">
    <w:abstractNumId w:val="12"/>
  </w:num>
  <w:num w:numId="4">
    <w:abstractNumId w:val="11"/>
  </w:num>
  <w:num w:numId="5">
    <w:abstractNumId w:val="25"/>
  </w:num>
  <w:num w:numId="6">
    <w:abstractNumId w:val="21"/>
  </w:num>
  <w:num w:numId="7">
    <w:abstractNumId w:val="9"/>
  </w:num>
  <w:num w:numId="8">
    <w:abstractNumId w:val="8"/>
  </w:num>
  <w:num w:numId="9">
    <w:abstractNumId w:val="6"/>
  </w:num>
  <w:num w:numId="10">
    <w:abstractNumId w:val="15"/>
  </w:num>
  <w:num w:numId="11">
    <w:abstractNumId w:val="17"/>
  </w:num>
  <w:num w:numId="12">
    <w:abstractNumId w:val="13"/>
  </w:num>
  <w:num w:numId="13">
    <w:abstractNumId w:val="18"/>
  </w:num>
  <w:num w:numId="14">
    <w:abstractNumId w:val="22"/>
  </w:num>
  <w:num w:numId="15">
    <w:abstractNumId w:val="10"/>
  </w:num>
  <w:num w:numId="16">
    <w:abstractNumId w:val="14"/>
  </w:num>
  <w:num w:numId="17">
    <w:abstractNumId w:val="24"/>
  </w:num>
  <w:num w:numId="18">
    <w:abstractNumId w:val="7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0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3"/>
    <w:lvlOverride w:ilvl="0">
      <w:startOverride w:val="10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0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9"/>
  </w:num>
  <w:num w:numId="27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3"/>
  </w:num>
  <w:num w:numId="38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D5"/>
    <w:rsid w:val="0000147B"/>
    <w:rsid w:val="000025FB"/>
    <w:rsid w:val="00002E91"/>
    <w:rsid w:val="000035DE"/>
    <w:rsid w:val="00003991"/>
    <w:rsid w:val="00003D09"/>
    <w:rsid w:val="00003FD7"/>
    <w:rsid w:val="00005D56"/>
    <w:rsid w:val="000074CD"/>
    <w:rsid w:val="0001382A"/>
    <w:rsid w:val="000162B7"/>
    <w:rsid w:val="00020893"/>
    <w:rsid w:val="000216AB"/>
    <w:rsid w:val="0002286A"/>
    <w:rsid w:val="000256BF"/>
    <w:rsid w:val="00030058"/>
    <w:rsid w:val="00030D6C"/>
    <w:rsid w:val="00031C6B"/>
    <w:rsid w:val="00032DE4"/>
    <w:rsid w:val="000337BA"/>
    <w:rsid w:val="00033D07"/>
    <w:rsid w:val="0003480E"/>
    <w:rsid w:val="000358E2"/>
    <w:rsid w:val="00041267"/>
    <w:rsid w:val="000468CB"/>
    <w:rsid w:val="000501CB"/>
    <w:rsid w:val="000505B4"/>
    <w:rsid w:val="00051782"/>
    <w:rsid w:val="00051FF9"/>
    <w:rsid w:val="00055576"/>
    <w:rsid w:val="00056174"/>
    <w:rsid w:val="000567F3"/>
    <w:rsid w:val="00061D50"/>
    <w:rsid w:val="00062A3C"/>
    <w:rsid w:val="00064583"/>
    <w:rsid w:val="000648C7"/>
    <w:rsid w:val="0006594C"/>
    <w:rsid w:val="000674A9"/>
    <w:rsid w:val="00067624"/>
    <w:rsid w:val="00067AF4"/>
    <w:rsid w:val="00067B16"/>
    <w:rsid w:val="000701C8"/>
    <w:rsid w:val="00071F3E"/>
    <w:rsid w:val="000731FC"/>
    <w:rsid w:val="00073D84"/>
    <w:rsid w:val="00073E8B"/>
    <w:rsid w:val="00080397"/>
    <w:rsid w:val="00081EE4"/>
    <w:rsid w:val="00084208"/>
    <w:rsid w:val="00084BB3"/>
    <w:rsid w:val="00086675"/>
    <w:rsid w:val="00086B2B"/>
    <w:rsid w:val="00087B77"/>
    <w:rsid w:val="00087DE3"/>
    <w:rsid w:val="000901B6"/>
    <w:rsid w:val="000908A5"/>
    <w:rsid w:val="000958C4"/>
    <w:rsid w:val="0009603B"/>
    <w:rsid w:val="000966FA"/>
    <w:rsid w:val="00096CE3"/>
    <w:rsid w:val="000A15BA"/>
    <w:rsid w:val="000A1981"/>
    <w:rsid w:val="000A4088"/>
    <w:rsid w:val="000A57A4"/>
    <w:rsid w:val="000A57E3"/>
    <w:rsid w:val="000A65A8"/>
    <w:rsid w:val="000A6BD3"/>
    <w:rsid w:val="000B053F"/>
    <w:rsid w:val="000B3884"/>
    <w:rsid w:val="000B38E9"/>
    <w:rsid w:val="000B3E6A"/>
    <w:rsid w:val="000B4667"/>
    <w:rsid w:val="000B70BB"/>
    <w:rsid w:val="000B7339"/>
    <w:rsid w:val="000B74DC"/>
    <w:rsid w:val="000C0AE7"/>
    <w:rsid w:val="000C7745"/>
    <w:rsid w:val="000D0987"/>
    <w:rsid w:val="000D0F96"/>
    <w:rsid w:val="000D2EF1"/>
    <w:rsid w:val="000E0966"/>
    <w:rsid w:val="000E176B"/>
    <w:rsid w:val="000E1882"/>
    <w:rsid w:val="000E200B"/>
    <w:rsid w:val="000E37BA"/>
    <w:rsid w:val="000E3FE7"/>
    <w:rsid w:val="000E4B56"/>
    <w:rsid w:val="000E5630"/>
    <w:rsid w:val="000E6FDC"/>
    <w:rsid w:val="000E72B0"/>
    <w:rsid w:val="000E7547"/>
    <w:rsid w:val="000F01DB"/>
    <w:rsid w:val="000F315C"/>
    <w:rsid w:val="000F4071"/>
    <w:rsid w:val="000F4AD5"/>
    <w:rsid w:val="00101846"/>
    <w:rsid w:val="0010209E"/>
    <w:rsid w:val="00103226"/>
    <w:rsid w:val="0010456E"/>
    <w:rsid w:val="00105328"/>
    <w:rsid w:val="0010611F"/>
    <w:rsid w:val="00106F91"/>
    <w:rsid w:val="001074A1"/>
    <w:rsid w:val="00107EC4"/>
    <w:rsid w:val="00112243"/>
    <w:rsid w:val="00114008"/>
    <w:rsid w:val="00114BF8"/>
    <w:rsid w:val="00114C4F"/>
    <w:rsid w:val="00117AEE"/>
    <w:rsid w:val="00120D36"/>
    <w:rsid w:val="00121773"/>
    <w:rsid w:val="00123BDB"/>
    <w:rsid w:val="00125B2B"/>
    <w:rsid w:val="00127095"/>
    <w:rsid w:val="00133239"/>
    <w:rsid w:val="001344F3"/>
    <w:rsid w:val="00135722"/>
    <w:rsid w:val="00135DAB"/>
    <w:rsid w:val="00136552"/>
    <w:rsid w:val="001366F5"/>
    <w:rsid w:val="00137D6C"/>
    <w:rsid w:val="00140DA8"/>
    <w:rsid w:val="001433B9"/>
    <w:rsid w:val="0014482E"/>
    <w:rsid w:val="001458D3"/>
    <w:rsid w:val="00145E45"/>
    <w:rsid w:val="00151857"/>
    <w:rsid w:val="00151B3E"/>
    <w:rsid w:val="00154B3E"/>
    <w:rsid w:val="00154DF8"/>
    <w:rsid w:val="00155BDA"/>
    <w:rsid w:val="00155F1B"/>
    <w:rsid w:val="001574AA"/>
    <w:rsid w:val="00160756"/>
    <w:rsid w:val="00160EF3"/>
    <w:rsid w:val="00162549"/>
    <w:rsid w:val="00163AD1"/>
    <w:rsid w:val="00166803"/>
    <w:rsid w:val="00167296"/>
    <w:rsid w:val="00170BA2"/>
    <w:rsid w:val="001719F8"/>
    <w:rsid w:val="0017469A"/>
    <w:rsid w:val="001753AC"/>
    <w:rsid w:val="00175C0C"/>
    <w:rsid w:val="001804AD"/>
    <w:rsid w:val="00182495"/>
    <w:rsid w:val="00184C10"/>
    <w:rsid w:val="0019013B"/>
    <w:rsid w:val="00193084"/>
    <w:rsid w:val="00194604"/>
    <w:rsid w:val="001953A1"/>
    <w:rsid w:val="00196996"/>
    <w:rsid w:val="00197589"/>
    <w:rsid w:val="0019769C"/>
    <w:rsid w:val="001A247B"/>
    <w:rsid w:val="001A2A3E"/>
    <w:rsid w:val="001A2B85"/>
    <w:rsid w:val="001A5C24"/>
    <w:rsid w:val="001A6327"/>
    <w:rsid w:val="001A6E9D"/>
    <w:rsid w:val="001A713B"/>
    <w:rsid w:val="001A737C"/>
    <w:rsid w:val="001A7CCF"/>
    <w:rsid w:val="001B29D0"/>
    <w:rsid w:val="001B3B4E"/>
    <w:rsid w:val="001C07FA"/>
    <w:rsid w:val="001C3DFB"/>
    <w:rsid w:val="001C46F1"/>
    <w:rsid w:val="001C5FD1"/>
    <w:rsid w:val="001D007D"/>
    <w:rsid w:val="001D1048"/>
    <w:rsid w:val="001D14BF"/>
    <w:rsid w:val="001D1A17"/>
    <w:rsid w:val="001D1EAA"/>
    <w:rsid w:val="001D5AAE"/>
    <w:rsid w:val="001D7F2C"/>
    <w:rsid w:val="001E0AE3"/>
    <w:rsid w:val="001E0CEC"/>
    <w:rsid w:val="001E0E7C"/>
    <w:rsid w:val="001E7FD1"/>
    <w:rsid w:val="001F021F"/>
    <w:rsid w:val="001F0FED"/>
    <w:rsid w:val="001F410A"/>
    <w:rsid w:val="001F44F7"/>
    <w:rsid w:val="002007D5"/>
    <w:rsid w:val="002010D3"/>
    <w:rsid w:val="002038B7"/>
    <w:rsid w:val="00203F75"/>
    <w:rsid w:val="002057D4"/>
    <w:rsid w:val="0021194B"/>
    <w:rsid w:val="0021247B"/>
    <w:rsid w:val="002129AB"/>
    <w:rsid w:val="00214C6A"/>
    <w:rsid w:val="00216DCB"/>
    <w:rsid w:val="00217B34"/>
    <w:rsid w:val="002201EC"/>
    <w:rsid w:val="00220E7C"/>
    <w:rsid w:val="0022211D"/>
    <w:rsid w:val="00222BAC"/>
    <w:rsid w:val="002232E7"/>
    <w:rsid w:val="00223622"/>
    <w:rsid w:val="002249D6"/>
    <w:rsid w:val="00224D5E"/>
    <w:rsid w:val="00225DC6"/>
    <w:rsid w:val="00225E3F"/>
    <w:rsid w:val="002266A5"/>
    <w:rsid w:val="00226E51"/>
    <w:rsid w:val="002270B5"/>
    <w:rsid w:val="00232324"/>
    <w:rsid w:val="002330A5"/>
    <w:rsid w:val="00233D6F"/>
    <w:rsid w:val="00234C6B"/>
    <w:rsid w:val="00234E72"/>
    <w:rsid w:val="00244A73"/>
    <w:rsid w:val="00244BF8"/>
    <w:rsid w:val="002500BC"/>
    <w:rsid w:val="002519A8"/>
    <w:rsid w:val="002519E7"/>
    <w:rsid w:val="00252A77"/>
    <w:rsid w:val="00252C17"/>
    <w:rsid w:val="002532AF"/>
    <w:rsid w:val="0025477A"/>
    <w:rsid w:val="002572FE"/>
    <w:rsid w:val="002575DE"/>
    <w:rsid w:val="00257DDE"/>
    <w:rsid w:val="00261D86"/>
    <w:rsid w:val="00262FA4"/>
    <w:rsid w:val="00264DEA"/>
    <w:rsid w:val="00266972"/>
    <w:rsid w:val="00267A79"/>
    <w:rsid w:val="00267B79"/>
    <w:rsid w:val="00271E4A"/>
    <w:rsid w:val="0027264F"/>
    <w:rsid w:val="00274114"/>
    <w:rsid w:val="00276959"/>
    <w:rsid w:val="00276EB6"/>
    <w:rsid w:val="00277959"/>
    <w:rsid w:val="002805A4"/>
    <w:rsid w:val="00280D9E"/>
    <w:rsid w:val="00281270"/>
    <w:rsid w:val="00283CCA"/>
    <w:rsid w:val="002848DC"/>
    <w:rsid w:val="0028558F"/>
    <w:rsid w:val="002871FB"/>
    <w:rsid w:val="002917CE"/>
    <w:rsid w:val="00291CF9"/>
    <w:rsid w:val="00292E06"/>
    <w:rsid w:val="002945DB"/>
    <w:rsid w:val="00296019"/>
    <w:rsid w:val="002962D9"/>
    <w:rsid w:val="002974A8"/>
    <w:rsid w:val="002A0B91"/>
    <w:rsid w:val="002A144C"/>
    <w:rsid w:val="002A2368"/>
    <w:rsid w:val="002A336E"/>
    <w:rsid w:val="002A593D"/>
    <w:rsid w:val="002A623E"/>
    <w:rsid w:val="002B004A"/>
    <w:rsid w:val="002B0906"/>
    <w:rsid w:val="002B140B"/>
    <w:rsid w:val="002B1B2C"/>
    <w:rsid w:val="002B268C"/>
    <w:rsid w:val="002B3312"/>
    <w:rsid w:val="002B3E69"/>
    <w:rsid w:val="002B5032"/>
    <w:rsid w:val="002B57EF"/>
    <w:rsid w:val="002B6377"/>
    <w:rsid w:val="002B6900"/>
    <w:rsid w:val="002C0E18"/>
    <w:rsid w:val="002C312E"/>
    <w:rsid w:val="002D0313"/>
    <w:rsid w:val="002D0C9F"/>
    <w:rsid w:val="002D11D4"/>
    <w:rsid w:val="002D1AAC"/>
    <w:rsid w:val="002D6303"/>
    <w:rsid w:val="002E3683"/>
    <w:rsid w:val="002E48B2"/>
    <w:rsid w:val="002E54F1"/>
    <w:rsid w:val="002E62CC"/>
    <w:rsid w:val="002F023F"/>
    <w:rsid w:val="002F0650"/>
    <w:rsid w:val="002F13FF"/>
    <w:rsid w:val="002F2DF9"/>
    <w:rsid w:val="002F398C"/>
    <w:rsid w:val="002F4E56"/>
    <w:rsid w:val="002F51CE"/>
    <w:rsid w:val="002F62C8"/>
    <w:rsid w:val="003057FC"/>
    <w:rsid w:val="0030679C"/>
    <w:rsid w:val="003079A6"/>
    <w:rsid w:val="00310355"/>
    <w:rsid w:val="00310630"/>
    <w:rsid w:val="0031083B"/>
    <w:rsid w:val="00312F69"/>
    <w:rsid w:val="003153B5"/>
    <w:rsid w:val="0031650A"/>
    <w:rsid w:val="00317ADE"/>
    <w:rsid w:val="00320D4A"/>
    <w:rsid w:val="003214CB"/>
    <w:rsid w:val="00322077"/>
    <w:rsid w:val="00324375"/>
    <w:rsid w:val="0033035C"/>
    <w:rsid w:val="003311A8"/>
    <w:rsid w:val="00335B5B"/>
    <w:rsid w:val="00336B4E"/>
    <w:rsid w:val="00340BE2"/>
    <w:rsid w:val="00340C18"/>
    <w:rsid w:val="00342C11"/>
    <w:rsid w:val="00343575"/>
    <w:rsid w:val="00345A6E"/>
    <w:rsid w:val="00345BFF"/>
    <w:rsid w:val="00345ECE"/>
    <w:rsid w:val="00347616"/>
    <w:rsid w:val="003477C2"/>
    <w:rsid w:val="003548C9"/>
    <w:rsid w:val="003556BA"/>
    <w:rsid w:val="00357984"/>
    <w:rsid w:val="00362933"/>
    <w:rsid w:val="00362E5F"/>
    <w:rsid w:val="003631EA"/>
    <w:rsid w:val="00363AEE"/>
    <w:rsid w:val="00364226"/>
    <w:rsid w:val="00364F27"/>
    <w:rsid w:val="00365B2B"/>
    <w:rsid w:val="0036624F"/>
    <w:rsid w:val="0036652F"/>
    <w:rsid w:val="00366F91"/>
    <w:rsid w:val="0037314C"/>
    <w:rsid w:val="003741C8"/>
    <w:rsid w:val="00374E17"/>
    <w:rsid w:val="00377529"/>
    <w:rsid w:val="00384C46"/>
    <w:rsid w:val="00385713"/>
    <w:rsid w:val="00386059"/>
    <w:rsid w:val="00390C6A"/>
    <w:rsid w:val="00394F16"/>
    <w:rsid w:val="003952A8"/>
    <w:rsid w:val="00396901"/>
    <w:rsid w:val="003A2C52"/>
    <w:rsid w:val="003A2ED5"/>
    <w:rsid w:val="003A359B"/>
    <w:rsid w:val="003B0BCB"/>
    <w:rsid w:val="003B15F1"/>
    <w:rsid w:val="003B1835"/>
    <w:rsid w:val="003B2F02"/>
    <w:rsid w:val="003B3666"/>
    <w:rsid w:val="003C0585"/>
    <w:rsid w:val="003C1847"/>
    <w:rsid w:val="003C2A43"/>
    <w:rsid w:val="003C483E"/>
    <w:rsid w:val="003C4C91"/>
    <w:rsid w:val="003C58A0"/>
    <w:rsid w:val="003D0AFD"/>
    <w:rsid w:val="003D0B6A"/>
    <w:rsid w:val="003D7E6F"/>
    <w:rsid w:val="003E0753"/>
    <w:rsid w:val="003E2361"/>
    <w:rsid w:val="003E24A9"/>
    <w:rsid w:val="003E2522"/>
    <w:rsid w:val="003E4170"/>
    <w:rsid w:val="003E4331"/>
    <w:rsid w:val="003E4847"/>
    <w:rsid w:val="003E6BD4"/>
    <w:rsid w:val="003F11AA"/>
    <w:rsid w:val="003F1CD6"/>
    <w:rsid w:val="003F23A1"/>
    <w:rsid w:val="003F3347"/>
    <w:rsid w:val="003F384A"/>
    <w:rsid w:val="003F3B6E"/>
    <w:rsid w:val="003F3C89"/>
    <w:rsid w:val="003F3DEE"/>
    <w:rsid w:val="003F3F6C"/>
    <w:rsid w:val="003F4F76"/>
    <w:rsid w:val="003F6B34"/>
    <w:rsid w:val="003F6FDE"/>
    <w:rsid w:val="00401242"/>
    <w:rsid w:val="004023DE"/>
    <w:rsid w:val="0040302A"/>
    <w:rsid w:val="00403273"/>
    <w:rsid w:val="004034A5"/>
    <w:rsid w:val="00403F2C"/>
    <w:rsid w:val="0040670A"/>
    <w:rsid w:val="0041629E"/>
    <w:rsid w:val="00416B8F"/>
    <w:rsid w:val="0041729B"/>
    <w:rsid w:val="00417344"/>
    <w:rsid w:val="00417575"/>
    <w:rsid w:val="00422403"/>
    <w:rsid w:val="004246B1"/>
    <w:rsid w:val="00427993"/>
    <w:rsid w:val="00427B7B"/>
    <w:rsid w:val="004305B3"/>
    <w:rsid w:val="004312CE"/>
    <w:rsid w:val="004316A1"/>
    <w:rsid w:val="00434629"/>
    <w:rsid w:val="00434D91"/>
    <w:rsid w:val="00440B7D"/>
    <w:rsid w:val="0044143F"/>
    <w:rsid w:val="00441529"/>
    <w:rsid w:val="00442CC4"/>
    <w:rsid w:val="00443D61"/>
    <w:rsid w:val="0044500C"/>
    <w:rsid w:val="004459D6"/>
    <w:rsid w:val="00450AB9"/>
    <w:rsid w:val="00451741"/>
    <w:rsid w:val="00453647"/>
    <w:rsid w:val="0045492D"/>
    <w:rsid w:val="00455936"/>
    <w:rsid w:val="00461BDD"/>
    <w:rsid w:val="004621DD"/>
    <w:rsid w:val="004625BF"/>
    <w:rsid w:val="00463313"/>
    <w:rsid w:val="00463944"/>
    <w:rsid w:val="00463DA6"/>
    <w:rsid w:val="00464304"/>
    <w:rsid w:val="00465E08"/>
    <w:rsid w:val="00466EE4"/>
    <w:rsid w:val="00470695"/>
    <w:rsid w:val="004738C5"/>
    <w:rsid w:val="00473CA0"/>
    <w:rsid w:val="00474FB1"/>
    <w:rsid w:val="00475A9E"/>
    <w:rsid w:val="004767DC"/>
    <w:rsid w:val="00477BCD"/>
    <w:rsid w:val="004828B8"/>
    <w:rsid w:val="004835B8"/>
    <w:rsid w:val="00483A75"/>
    <w:rsid w:val="00483BCF"/>
    <w:rsid w:val="00484384"/>
    <w:rsid w:val="00485DE4"/>
    <w:rsid w:val="0048640B"/>
    <w:rsid w:val="004917B6"/>
    <w:rsid w:val="00492285"/>
    <w:rsid w:val="00492B52"/>
    <w:rsid w:val="004932BE"/>
    <w:rsid w:val="00493366"/>
    <w:rsid w:val="00493CEF"/>
    <w:rsid w:val="004959C4"/>
    <w:rsid w:val="00496A6E"/>
    <w:rsid w:val="0049755A"/>
    <w:rsid w:val="004A0E1E"/>
    <w:rsid w:val="004A3FDC"/>
    <w:rsid w:val="004A7EFB"/>
    <w:rsid w:val="004B0B72"/>
    <w:rsid w:val="004B0CF7"/>
    <w:rsid w:val="004B1D7C"/>
    <w:rsid w:val="004B3772"/>
    <w:rsid w:val="004B4082"/>
    <w:rsid w:val="004B4EBE"/>
    <w:rsid w:val="004B5C48"/>
    <w:rsid w:val="004C1FFE"/>
    <w:rsid w:val="004C5A3E"/>
    <w:rsid w:val="004C69A3"/>
    <w:rsid w:val="004C6F10"/>
    <w:rsid w:val="004C765F"/>
    <w:rsid w:val="004C77D7"/>
    <w:rsid w:val="004D14E5"/>
    <w:rsid w:val="004D2D5F"/>
    <w:rsid w:val="004D44DA"/>
    <w:rsid w:val="004D49BC"/>
    <w:rsid w:val="004D57DA"/>
    <w:rsid w:val="004D6C6A"/>
    <w:rsid w:val="004E0D60"/>
    <w:rsid w:val="004E10B2"/>
    <w:rsid w:val="004E16D2"/>
    <w:rsid w:val="004E3D22"/>
    <w:rsid w:val="004E45A0"/>
    <w:rsid w:val="004E606E"/>
    <w:rsid w:val="004F0DC7"/>
    <w:rsid w:val="004F12DB"/>
    <w:rsid w:val="004F240F"/>
    <w:rsid w:val="004F514E"/>
    <w:rsid w:val="004F72BF"/>
    <w:rsid w:val="0050088E"/>
    <w:rsid w:val="00501230"/>
    <w:rsid w:val="005012EE"/>
    <w:rsid w:val="0050243A"/>
    <w:rsid w:val="00502845"/>
    <w:rsid w:val="0050485A"/>
    <w:rsid w:val="00504A09"/>
    <w:rsid w:val="00506CFA"/>
    <w:rsid w:val="00507154"/>
    <w:rsid w:val="005102C8"/>
    <w:rsid w:val="0051034D"/>
    <w:rsid w:val="00510A41"/>
    <w:rsid w:val="00510B8E"/>
    <w:rsid w:val="00511C57"/>
    <w:rsid w:val="005158C3"/>
    <w:rsid w:val="00515D4A"/>
    <w:rsid w:val="00515E30"/>
    <w:rsid w:val="00515E84"/>
    <w:rsid w:val="005165EA"/>
    <w:rsid w:val="005176D3"/>
    <w:rsid w:val="00520029"/>
    <w:rsid w:val="00520536"/>
    <w:rsid w:val="00520748"/>
    <w:rsid w:val="005223BB"/>
    <w:rsid w:val="00527EC6"/>
    <w:rsid w:val="00530E41"/>
    <w:rsid w:val="0053174C"/>
    <w:rsid w:val="00532D2A"/>
    <w:rsid w:val="00534F27"/>
    <w:rsid w:val="005371EE"/>
    <w:rsid w:val="00542A68"/>
    <w:rsid w:val="00544C5C"/>
    <w:rsid w:val="005461D0"/>
    <w:rsid w:val="005513D2"/>
    <w:rsid w:val="00552720"/>
    <w:rsid w:val="00552ED5"/>
    <w:rsid w:val="005543DD"/>
    <w:rsid w:val="00557F49"/>
    <w:rsid w:val="005608B4"/>
    <w:rsid w:val="00560E45"/>
    <w:rsid w:val="00566BE4"/>
    <w:rsid w:val="00566DC9"/>
    <w:rsid w:val="005671C6"/>
    <w:rsid w:val="00567754"/>
    <w:rsid w:val="0057141B"/>
    <w:rsid w:val="005714E0"/>
    <w:rsid w:val="00572BEA"/>
    <w:rsid w:val="005739BC"/>
    <w:rsid w:val="00574C3A"/>
    <w:rsid w:val="005757B1"/>
    <w:rsid w:val="005762A8"/>
    <w:rsid w:val="0057707C"/>
    <w:rsid w:val="00580368"/>
    <w:rsid w:val="00580488"/>
    <w:rsid w:val="005815F3"/>
    <w:rsid w:val="00581C1A"/>
    <w:rsid w:val="0058254C"/>
    <w:rsid w:val="00582CA4"/>
    <w:rsid w:val="0058340D"/>
    <w:rsid w:val="00584D45"/>
    <w:rsid w:val="005860B0"/>
    <w:rsid w:val="005877FD"/>
    <w:rsid w:val="00590F1D"/>
    <w:rsid w:val="00591C03"/>
    <w:rsid w:val="00591C15"/>
    <w:rsid w:val="005925B5"/>
    <w:rsid w:val="00594319"/>
    <w:rsid w:val="0059693C"/>
    <w:rsid w:val="005A0C2F"/>
    <w:rsid w:val="005A405B"/>
    <w:rsid w:val="005A45E4"/>
    <w:rsid w:val="005A762F"/>
    <w:rsid w:val="005A7955"/>
    <w:rsid w:val="005B2FD3"/>
    <w:rsid w:val="005B541F"/>
    <w:rsid w:val="005B5460"/>
    <w:rsid w:val="005B7C63"/>
    <w:rsid w:val="005C00B6"/>
    <w:rsid w:val="005C110F"/>
    <w:rsid w:val="005C18AC"/>
    <w:rsid w:val="005C36CB"/>
    <w:rsid w:val="005C385E"/>
    <w:rsid w:val="005C5814"/>
    <w:rsid w:val="005C66D2"/>
    <w:rsid w:val="005D002A"/>
    <w:rsid w:val="005D0F2D"/>
    <w:rsid w:val="005D1504"/>
    <w:rsid w:val="005D3B76"/>
    <w:rsid w:val="005D58F9"/>
    <w:rsid w:val="005D5F4B"/>
    <w:rsid w:val="005D7B24"/>
    <w:rsid w:val="005D7F2A"/>
    <w:rsid w:val="005E4D55"/>
    <w:rsid w:val="005E6F48"/>
    <w:rsid w:val="005E70C0"/>
    <w:rsid w:val="005F0E6F"/>
    <w:rsid w:val="005F2758"/>
    <w:rsid w:val="005F772E"/>
    <w:rsid w:val="005F7798"/>
    <w:rsid w:val="00601F72"/>
    <w:rsid w:val="00604BC8"/>
    <w:rsid w:val="0060612D"/>
    <w:rsid w:val="006074B3"/>
    <w:rsid w:val="006076D2"/>
    <w:rsid w:val="0061178D"/>
    <w:rsid w:val="0061425E"/>
    <w:rsid w:val="0061552C"/>
    <w:rsid w:val="00615E32"/>
    <w:rsid w:val="00615F35"/>
    <w:rsid w:val="00616FCB"/>
    <w:rsid w:val="00617A1F"/>
    <w:rsid w:val="00620935"/>
    <w:rsid w:val="0062120D"/>
    <w:rsid w:val="00622841"/>
    <w:rsid w:val="00623935"/>
    <w:rsid w:val="00624378"/>
    <w:rsid w:val="006244F0"/>
    <w:rsid w:val="00630CEE"/>
    <w:rsid w:val="0063198A"/>
    <w:rsid w:val="00633F78"/>
    <w:rsid w:val="00634B47"/>
    <w:rsid w:val="00635143"/>
    <w:rsid w:val="006357BD"/>
    <w:rsid w:val="00635836"/>
    <w:rsid w:val="006372C2"/>
    <w:rsid w:val="006374F4"/>
    <w:rsid w:val="00637A76"/>
    <w:rsid w:val="00640F26"/>
    <w:rsid w:val="00642F1D"/>
    <w:rsid w:val="00643F7D"/>
    <w:rsid w:val="0064484D"/>
    <w:rsid w:val="0064515E"/>
    <w:rsid w:val="00647871"/>
    <w:rsid w:val="006502D4"/>
    <w:rsid w:val="006514E4"/>
    <w:rsid w:val="0065233B"/>
    <w:rsid w:val="00652AF5"/>
    <w:rsid w:val="00652EF5"/>
    <w:rsid w:val="006558E3"/>
    <w:rsid w:val="00657129"/>
    <w:rsid w:val="00660309"/>
    <w:rsid w:val="00661105"/>
    <w:rsid w:val="00661FD1"/>
    <w:rsid w:val="00664588"/>
    <w:rsid w:val="006662C1"/>
    <w:rsid w:val="00674C1C"/>
    <w:rsid w:val="00676B4D"/>
    <w:rsid w:val="00680E6D"/>
    <w:rsid w:val="00682307"/>
    <w:rsid w:val="00682404"/>
    <w:rsid w:val="00682C41"/>
    <w:rsid w:val="00684C66"/>
    <w:rsid w:val="006852BF"/>
    <w:rsid w:val="006862A5"/>
    <w:rsid w:val="00686A24"/>
    <w:rsid w:val="00686DAB"/>
    <w:rsid w:val="0069259E"/>
    <w:rsid w:val="0069563F"/>
    <w:rsid w:val="0069614A"/>
    <w:rsid w:val="00697904"/>
    <w:rsid w:val="006A004B"/>
    <w:rsid w:val="006A067E"/>
    <w:rsid w:val="006A31C9"/>
    <w:rsid w:val="006A448E"/>
    <w:rsid w:val="006A76D1"/>
    <w:rsid w:val="006B063D"/>
    <w:rsid w:val="006B0EA1"/>
    <w:rsid w:val="006B3B25"/>
    <w:rsid w:val="006B4413"/>
    <w:rsid w:val="006B5F99"/>
    <w:rsid w:val="006C394D"/>
    <w:rsid w:val="006C408B"/>
    <w:rsid w:val="006C5AEB"/>
    <w:rsid w:val="006C5B97"/>
    <w:rsid w:val="006C7194"/>
    <w:rsid w:val="006C73F8"/>
    <w:rsid w:val="006D07CF"/>
    <w:rsid w:val="006D41FA"/>
    <w:rsid w:val="006D4E68"/>
    <w:rsid w:val="006E173F"/>
    <w:rsid w:val="006E2160"/>
    <w:rsid w:val="006E3754"/>
    <w:rsid w:val="006E3B6D"/>
    <w:rsid w:val="006F2C74"/>
    <w:rsid w:val="006F66F6"/>
    <w:rsid w:val="006F6F6E"/>
    <w:rsid w:val="006F6F86"/>
    <w:rsid w:val="00702C61"/>
    <w:rsid w:val="00706559"/>
    <w:rsid w:val="007078D7"/>
    <w:rsid w:val="00712252"/>
    <w:rsid w:val="0071275A"/>
    <w:rsid w:val="0071519C"/>
    <w:rsid w:val="007237B0"/>
    <w:rsid w:val="007239DB"/>
    <w:rsid w:val="00724AFD"/>
    <w:rsid w:val="0072500D"/>
    <w:rsid w:val="00725FCD"/>
    <w:rsid w:val="0072659E"/>
    <w:rsid w:val="00735A16"/>
    <w:rsid w:val="00735BA9"/>
    <w:rsid w:val="00736451"/>
    <w:rsid w:val="00736C50"/>
    <w:rsid w:val="00736FE9"/>
    <w:rsid w:val="00737A12"/>
    <w:rsid w:val="0074256B"/>
    <w:rsid w:val="007458E1"/>
    <w:rsid w:val="0074725A"/>
    <w:rsid w:val="007510FA"/>
    <w:rsid w:val="00752097"/>
    <w:rsid w:val="00754FEB"/>
    <w:rsid w:val="007600E9"/>
    <w:rsid w:val="00760BFF"/>
    <w:rsid w:val="00761CC1"/>
    <w:rsid w:val="0076289C"/>
    <w:rsid w:val="00763740"/>
    <w:rsid w:val="00763A22"/>
    <w:rsid w:val="00763D6F"/>
    <w:rsid w:val="00764F98"/>
    <w:rsid w:val="0076647C"/>
    <w:rsid w:val="00770A10"/>
    <w:rsid w:val="00771F7B"/>
    <w:rsid w:val="007725C6"/>
    <w:rsid w:val="00772CAA"/>
    <w:rsid w:val="00772E65"/>
    <w:rsid w:val="00776258"/>
    <w:rsid w:val="00776923"/>
    <w:rsid w:val="00780A12"/>
    <w:rsid w:val="007820CA"/>
    <w:rsid w:val="00783546"/>
    <w:rsid w:val="00783D36"/>
    <w:rsid w:val="00784186"/>
    <w:rsid w:val="00785648"/>
    <w:rsid w:val="0078673B"/>
    <w:rsid w:val="0078769C"/>
    <w:rsid w:val="007876C4"/>
    <w:rsid w:val="00787826"/>
    <w:rsid w:val="007907B8"/>
    <w:rsid w:val="00791F5A"/>
    <w:rsid w:val="00793DDD"/>
    <w:rsid w:val="00794776"/>
    <w:rsid w:val="00795EA5"/>
    <w:rsid w:val="00795EE6"/>
    <w:rsid w:val="00796B6A"/>
    <w:rsid w:val="00797C0C"/>
    <w:rsid w:val="007A035A"/>
    <w:rsid w:val="007A55CD"/>
    <w:rsid w:val="007A5908"/>
    <w:rsid w:val="007A6C0C"/>
    <w:rsid w:val="007A7B39"/>
    <w:rsid w:val="007A7EDF"/>
    <w:rsid w:val="007B05A4"/>
    <w:rsid w:val="007B1F11"/>
    <w:rsid w:val="007B254E"/>
    <w:rsid w:val="007B3C42"/>
    <w:rsid w:val="007B48DE"/>
    <w:rsid w:val="007B5529"/>
    <w:rsid w:val="007C08BA"/>
    <w:rsid w:val="007C0F21"/>
    <w:rsid w:val="007C24D4"/>
    <w:rsid w:val="007C25FF"/>
    <w:rsid w:val="007C450D"/>
    <w:rsid w:val="007C4FE0"/>
    <w:rsid w:val="007C5A6F"/>
    <w:rsid w:val="007C6249"/>
    <w:rsid w:val="007C6796"/>
    <w:rsid w:val="007C67B7"/>
    <w:rsid w:val="007C68C9"/>
    <w:rsid w:val="007C6F62"/>
    <w:rsid w:val="007C77FB"/>
    <w:rsid w:val="007D1118"/>
    <w:rsid w:val="007D2316"/>
    <w:rsid w:val="007D355A"/>
    <w:rsid w:val="007D3614"/>
    <w:rsid w:val="007D46C2"/>
    <w:rsid w:val="007D5127"/>
    <w:rsid w:val="007D51B9"/>
    <w:rsid w:val="007D59A0"/>
    <w:rsid w:val="007D6E49"/>
    <w:rsid w:val="007D7BAC"/>
    <w:rsid w:val="007E0029"/>
    <w:rsid w:val="007E1561"/>
    <w:rsid w:val="007E1738"/>
    <w:rsid w:val="007E2B89"/>
    <w:rsid w:val="007E723A"/>
    <w:rsid w:val="007F002F"/>
    <w:rsid w:val="007F0D0C"/>
    <w:rsid w:val="007F2EE4"/>
    <w:rsid w:val="007F6373"/>
    <w:rsid w:val="007F63CA"/>
    <w:rsid w:val="007F6800"/>
    <w:rsid w:val="007F756E"/>
    <w:rsid w:val="0080007D"/>
    <w:rsid w:val="00801425"/>
    <w:rsid w:val="00805FCA"/>
    <w:rsid w:val="00806F76"/>
    <w:rsid w:val="008128D2"/>
    <w:rsid w:val="00813A24"/>
    <w:rsid w:val="00815CA7"/>
    <w:rsid w:val="00815F2E"/>
    <w:rsid w:val="00820241"/>
    <w:rsid w:val="0082221D"/>
    <w:rsid w:val="00824E12"/>
    <w:rsid w:val="008255C7"/>
    <w:rsid w:val="0082580D"/>
    <w:rsid w:val="00826F28"/>
    <w:rsid w:val="00826FE5"/>
    <w:rsid w:val="00827C44"/>
    <w:rsid w:val="00830968"/>
    <w:rsid w:val="00834B1A"/>
    <w:rsid w:val="0083545B"/>
    <w:rsid w:val="00835F4B"/>
    <w:rsid w:val="00840A8C"/>
    <w:rsid w:val="00842469"/>
    <w:rsid w:val="008426F3"/>
    <w:rsid w:val="0085156A"/>
    <w:rsid w:val="00851E2C"/>
    <w:rsid w:val="008553DD"/>
    <w:rsid w:val="008562C8"/>
    <w:rsid w:val="00857C19"/>
    <w:rsid w:val="00863BA7"/>
    <w:rsid w:val="00864B50"/>
    <w:rsid w:val="008656F2"/>
    <w:rsid w:val="00865AAC"/>
    <w:rsid w:val="00866682"/>
    <w:rsid w:val="00867751"/>
    <w:rsid w:val="00867AD1"/>
    <w:rsid w:val="00871915"/>
    <w:rsid w:val="00872AC6"/>
    <w:rsid w:val="0087423C"/>
    <w:rsid w:val="00875EB0"/>
    <w:rsid w:val="0087704C"/>
    <w:rsid w:val="00881345"/>
    <w:rsid w:val="00882D8E"/>
    <w:rsid w:val="00883CFC"/>
    <w:rsid w:val="008871EF"/>
    <w:rsid w:val="008875A4"/>
    <w:rsid w:val="00887F1D"/>
    <w:rsid w:val="00887FBE"/>
    <w:rsid w:val="00892B45"/>
    <w:rsid w:val="00894987"/>
    <w:rsid w:val="00896EA7"/>
    <w:rsid w:val="00897181"/>
    <w:rsid w:val="008979B4"/>
    <w:rsid w:val="008A3899"/>
    <w:rsid w:val="008A4E60"/>
    <w:rsid w:val="008A567D"/>
    <w:rsid w:val="008A5767"/>
    <w:rsid w:val="008B52ED"/>
    <w:rsid w:val="008B59AD"/>
    <w:rsid w:val="008B6250"/>
    <w:rsid w:val="008B678D"/>
    <w:rsid w:val="008C27B0"/>
    <w:rsid w:val="008C2DB2"/>
    <w:rsid w:val="008C335A"/>
    <w:rsid w:val="008C57EE"/>
    <w:rsid w:val="008C79A7"/>
    <w:rsid w:val="008D014A"/>
    <w:rsid w:val="008D0569"/>
    <w:rsid w:val="008D2B6F"/>
    <w:rsid w:val="008D4F25"/>
    <w:rsid w:val="008D715B"/>
    <w:rsid w:val="008D7AB6"/>
    <w:rsid w:val="008D7D3E"/>
    <w:rsid w:val="008E2298"/>
    <w:rsid w:val="008E2483"/>
    <w:rsid w:val="008E31C8"/>
    <w:rsid w:val="008E4AFC"/>
    <w:rsid w:val="008E6A21"/>
    <w:rsid w:val="008E7322"/>
    <w:rsid w:val="008F0155"/>
    <w:rsid w:val="008F16A2"/>
    <w:rsid w:val="008F2203"/>
    <w:rsid w:val="008F2B71"/>
    <w:rsid w:val="008F4DAB"/>
    <w:rsid w:val="008F5446"/>
    <w:rsid w:val="008F5A91"/>
    <w:rsid w:val="0090054A"/>
    <w:rsid w:val="00900A2C"/>
    <w:rsid w:val="00900FE0"/>
    <w:rsid w:val="009040B5"/>
    <w:rsid w:val="0090532A"/>
    <w:rsid w:val="00906925"/>
    <w:rsid w:val="00915C95"/>
    <w:rsid w:val="009167A7"/>
    <w:rsid w:val="009178E7"/>
    <w:rsid w:val="00917F80"/>
    <w:rsid w:val="00920E03"/>
    <w:rsid w:val="00922AEE"/>
    <w:rsid w:val="009235BE"/>
    <w:rsid w:val="00924FE9"/>
    <w:rsid w:val="00926377"/>
    <w:rsid w:val="00926C1C"/>
    <w:rsid w:val="009274E0"/>
    <w:rsid w:val="009308D0"/>
    <w:rsid w:val="00932335"/>
    <w:rsid w:val="00932F24"/>
    <w:rsid w:val="00934103"/>
    <w:rsid w:val="00935AD6"/>
    <w:rsid w:val="009368E4"/>
    <w:rsid w:val="00940AF9"/>
    <w:rsid w:val="00941F36"/>
    <w:rsid w:val="00942A52"/>
    <w:rsid w:val="00943048"/>
    <w:rsid w:val="009502C0"/>
    <w:rsid w:val="00955005"/>
    <w:rsid w:val="0095590E"/>
    <w:rsid w:val="00955E09"/>
    <w:rsid w:val="009560CB"/>
    <w:rsid w:val="00956733"/>
    <w:rsid w:val="00957198"/>
    <w:rsid w:val="00957709"/>
    <w:rsid w:val="009578F8"/>
    <w:rsid w:val="00960E73"/>
    <w:rsid w:val="00962D7C"/>
    <w:rsid w:val="00963918"/>
    <w:rsid w:val="00963F82"/>
    <w:rsid w:val="00963FD8"/>
    <w:rsid w:val="00964F40"/>
    <w:rsid w:val="009737B5"/>
    <w:rsid w:val="009752B1"/>
    <w:rsid w:val="009766B1"/>
    <w:rsid w:val="00977ACD"/>
    <w:rsid w:val="00977E2D"/>
    <w:rsid w:val="009830FE"/>
    <w:rsid w:val="00984DF9"/>
    <w:rsid w:val="00986311"/>
    <w:rsid w:val="009907DB"/>
    <w:rsid w:val="009919DD"/>
    <w:rsid w:val="009922D5"/>
    <w:rsid w:val="009943FD"/>
    <w:rsid w:val="00995A06"/>
    <w:rsid w:val="00996444"/>
    <w:rsid w:val="009965CC"/>
    <w:rsid w:val="00996C77"/>
    <w:rsid w:val="009A0404"/>
    <w:rsid w:val="009A0C6E"/>
    <w:rsid w:val="009A0EBD"/>
    <w:rsid w:val="009A1105"/>
    <w:rsid w:val="009A2586"/>
    <w:rsid w:val="009A2FCD"/>
    <w:rsid w:val="009A77A5"/>
    <w:rsid w:val="009B01BE"/>
    <w:rsid w:val="009B223A"/>
    <w:rsid w:val="009B2F9D"/>
    <w:rsid w:val="009B3171"/>
    <w:rsid w:val="009B7090"/>
    <w:rsid w:val="009B7F19"/>
    <w:rsid w:val="009C063B"/>
    <w:rsid w:val="009C06D9"/>
    <w:rsid w:val="009C4147"/>
    <w:rsid w:val="009C5347"/>
    <w:rsid w:val="009C58CF"/>
    <w:rsid w:val="009C6BFA"/>
    <w:rsid w:val="009D1049"/>
    <w:rsid w:val="009D3782"/>
    <w:rsid w:val="009D51A2"/>
    <w:rsid w:val="009D5693"/>
    <w:rsid w:val="009E0623"/>
    <w:rsid w:val="009E07DF"/>
    <w:rsid w:val="009E0DD0"/>
    <w:rsid w:val="009E1C52"/>
    <w:rsid w:val="009E3EA0"/>
    <w:rsid w:val="009E6018"/>
    <w:rsid w:val="009E73F3"/>
    <w:rsid w:val="009E79B6"/>
    <w:rsid w:val="009F0A42"/>
    <w:rsid w:val="009F0E59"/>
    <w:rsid w:val="009F4C98"/>
    <w:rsid w:val="009F585A"/>
    <w:rsid w:val="009F6BB5"/>
    <w:rsid w:val="009F7F9F"/>
    <w:rsid w:val="00A00068"/>
    <w:rsid w:val="00A02DD8"/>
    <w:rsid w:val="00A03B75"/>
    <w:rsid w:val="00A05681"/>
    <w:rsid w:val="00A058D4"/>
    <w:rsid w:val="00A05AD6"/>
    <w:rsid w:val="00A14925"/>
    <w:rsid w:val="00A14BCD"/>
    <w:rsid w:val="00A14CA8"/>
    <w:rsid w:val="00A16E36"/>
    <w:rsid w:val="00A17388"/>
    <w:rsid w:val="00A2007F"/>
    <w:rsid w:val="00A219DF"/>
    <w:rsid w:val="00A244DE"/>
    <w:rsid w:val="00A248C2"/>
    <w:rsid w:val="00A25B92"/>
    <w:rsid w:val="00A3083B"/>
    <w:rsid w:val="00A32443"/>
    <w:rsid w:val="00A3379B"/>
    <w:rsid w:val="00A35CEA"/>
    <w:rsid w:val="00A360EF"/>
    <w:rsid w:val="00A36AD7"/>
    <w:rsid w:val="00A370C6"/>
    <w:rsid w:val="00A403CC"/>
    <w:rsid w:val="00A41DC5"/>
    <w:rsid w:val="00A44152"/>
    <w:rsid w:val="00A45087"/>
    <w:rsid w:val="00A45307"/>
    <w:rsid w:val="00A468CF"/>
    <w:rsid w:val="00A47832"/>
    <w:rsid w:val="00A4788F"/>
    <w:rsid w:val="00A51AAE"/>
    <w:rsid w:val="00A52FC5"/>
    <w:rsid w:val="00A530B9"/>
    <w:rsid w:val="00A541B1"/>
    <w:rsid w:val="00A56E9F"/>
    <w:rsid w:val="00A6041A"/>
    <w:rsid w:val="00A61BB1"/>
    <w:rsid w:val="00A63164"/>
    <w:rsid w:val="00A652EE"/>
    <w:rsid w:val="00A6754D"/>
    <w:rsid w:val="00A67661"/>
    <w:rsid w:val="00A70E30"/>
    <w:rsid w:val="00A72274"/>
    <w:rsid w:val="00A72387"/>
    <w:rsid w:val="00A73620"/>
    <w:rsid w:val="00A809CB"/>
    <w:rsid w:val="00A80EE1"/>
    <w:rsid w:val="00A83172"/>
    <w:rsid w:val="00A84A56"/>
    <w:rsid w:val="00A871F5"/>
    <w:rsid w:val="00A9084B"/>
    <w:rsid w:val="00A90D84"/>
    <w:rsid w:val="00A91BC7"/>
    <w:rsid w:val="00A92FED"/>
    <w:rsid w:val="00A9370E"/>
    <w:rsid w:val="00A94344"/>
    <w:rsid w:val="00A95636"/>
    <w:rsid w:val="00A95CAB"/>
    <w:rsid w:val="00A97128"/>
    <w:rsid w:val="00A97AB8"/>
    <w:rsid w:val="00AA209C"/>
    <w:rsid w:val="00AA3D74"/>
    <w:rsid w:val="00AA54EF"/>
    <w:rsid w:val="00AA7982"/>
    <w:rsid w:val="00AA7EBE"/>
    <w:rsid w:val="00AB42CD"/>
    <w:rsid w:val="00AB5EAC"/>
    <w:rsid w:val="00AC16E7"/>
    <w:rsid w:val="00AC26FC"/>
    <w:rsid w:val="00AC2FFF"/>
    <w:rsid w:val="00AC4406"/>
    <w:rsid w:val="00AC5089"/>
    <w:rsid w:val="00AC60D3"/>
    <w:rsid w:val="00AC719D"/>
    <w:rsid w:val="00AC77D0"/>
    <w:rsid w:val="00AC789E"/>
    <w:rsid w:val="00AC7E4D"/>
    <w:rsid w:val="00AD271D"/>
    <w:rsid w:val="00AD444D"/>
    <w:rsid w:val="00AD4F8B"/>
    <w:rsid w:val="00AD5C3F"/>
    <w:rsid w:val="00AE6216"/>
    <w:rsid w:val="00AE6AB7"/>
    <w:rsid w:val="00AE6C3F"/>
    <w:rsid w:val="00AF0D4F"/>
    <w:rsid w:val="00AF1052"/>
    <w:rsid w:val="00AF20F6"/>
    <w:rsid w:val="00AF36DD"/>
    <w:rsid w:val="00AF3CB1"/>
    <w:rsid w:val="00AF46BF"/>
    <w:rsid w:val="00AF6BC5"/>
    <w:rsid w:val="00AF7118"/>
    <w:rsid w:val="00AF7192"/>
    <w:rsid w:val="00B01AD1"/>
    <w:rsid w:val="00B021A4"/>
    <w:rsid w:val="00B03677"/>
    <w:rsid w:val="00B03A19"/>
    <w:rsid w:val="00B04668"/>
    <w:rsid w:val="00B06E8D"/>
    <w:rsid w:val="00B13C4C"/>
    <w:rsid w:val="00B14B96"/>
    <w:rsid w:val="00B15054"/>
    <w:rsid w:val="00B17011"/>
    <w:rsid w:val="00B2016D"/>
    <w:rsid w:val="00B22C9B"/>
    <w:rsid w:val="00B22D8C"/>
    <w:rsid w:val="00B26601"/>
    <w:rsid w:val="00B274C8"/>
    <w:rsid w:val="00B3098C"/>
    <w:rsid w:val="00B31E69"/>
    <w:rsid w:val="00B323B1"/>
    <w:rsid w:val="00B32ACA"/>
    <w:rsid w:val="00B3338C"/>
    <w:rsid w:val="00B333A3"/>
    <w:rsid w:val="00B355FB"/>
    <w:rsid w:val="00B357B3"/>
    <w:rsid w:val="00B36E9D"/>
    <w:rsid w:val="00B40FFB"/>
    <w:rsid w:val="00B43CAD"/>
    <w:rsid w:val="00B44003"/>
    <w:rsid w:val="00B4526D"/>
    <w:rsid w:val="00B45270"/>
    <w:rsid w:val="00B45DAD"/>
    <w:rsid w:val="00B46280"/>
    <w:rsid w:val="00B501B6"/>
    <w:rsid w:val="00B52F8D"/>
    <w:rsid w:val="00B5724A"/>
    <w:rsid w:val="00B60057"/>
    <w:rsid w:val="00B617E5"/>
    <w:rsid w:val="00B61FB8"/>
    <w:rsid w:val="00B63042"/>
    <w:rsid w:val="00B63CAE"/>
    <w:rsid w:val="00B6401F"/>
    <w:rsid w:val="00B64B65"/>
    <w:rsid w:val="00B66891"/>
    <w:rsid w:val="00B70C3A"/>
    <w:rsid w:val="00B7136B"/>
    <w:rsid w:val="00B72700"/>
    <w:rsid w:val="00B72CA0"/>
    <w:rsid w:val="00B756D2"/>
    <w:rsid w:val="00B75DC5"/>
    <w:rsid w:val="00B81069"/>
    <w:rsid w:val="00B85C0E"/>
    <w:rsid w:val="00B85DED"/>
    <w:rsid w:val="00B874A8"/>
    <w:rsid w:val="00B90F56"/>
    <w:rsid w:val="00B91DD0"/>
    <w:rsid w:val="00B9339A"/>
    <w:rsid w:val="00B93615"/>
    <w:rsid w:val="00B93DBD"/>
    <w:rsid w:val="00B957DB"/>
    <w:rsid w:val="00B9618B"/>
    <w:rsid w:val="00B9733D"/>
    <w:rsid w:val="00B97476"/>
    <w:rsid w:val="00BA02B7"/>
    <w:rsid w:val="00BA0D67"/>
    <w:rsid w:val="00BA28FD"/>
    <w:rsid w:val="00BA2ED5"/>
    <w:rsid w:val="00BA4357"/>
    <w:rsid w:val="00BA6678"/>
    <w:rsid w:val="00BA6C81"/>
    <w:rsid w:val="00BA739B"/>
    <w:rsid w:val="00BB0EC6"/>
    <w:rsid w:val="00BB15C8"/>
    <w:rsid w:val="00BB1F3D"/>
    <w:rsid w:val="00BB1FB6"/>
    <w:rsid w:val="00BB2766"/>
    <w:rsid w:val="00BB5C7D"/>
    <w:rsid w:val="00BB5ED8"/>
    <w:rsid w:val="00BB6589"/>
    <w:rsid w:val="00BB7A5A"/>
    <w:rsid w:val="00BC26F0"/>
    <w:rsid w:val="00BC2711"/>
    <w:rsid w:val="00BC6FAE"/>
    <w:rsid w:val="00BC7012"/>
    <w:rsid w:val="00BC7745"/>
    <w:rsid w:val="00BD27C5"/>
    <w:rsid w:val="00BD4856"/>
    <w:rsid w:val="00BD5593"/>
    <w:rsid w:val="00BD7C2E"/>
    <w:rsid w:val="00BD7F73"/>
    <w:rsid w:val="00BE0B2F"/>
    <w:rsid w:val="00BE0F49"/>
    <w:rsid w:val="00BE153B"/>
    <w:rsid w:val="00BE3789"/>
    <w:rsid w:val="00BE3B35"/>
    <w:rsid w:val="00BE4F50"/>
    <w:rsid w:val="00BE558B"/>
    <w:rsid w:val="00BE5B08"/>
    <w:rsid w:val="00BE6827"/>
    <w:rsid w:val="00BF1574"/>
    <w:rsid w:val="00BF15F6"/>
    <w:rsid w:val="00BF18DE"/>
    <w:rsid w:val="00BF1D05"/>
    <w:rsid w:val="00BF1F2C"/>
    <w:rsid w:val="00BF37A2"/>
    <w:rsid w:val="00BF39B7"/>
    <w:rsid w:val="00BF4B4F"/>
    <w:rsid w:val="00BF517A"/>
    <w:rsid w:val="00BF52F6"/>
    <w:rsid w:val="00BF54EA"/>
    <w:rsid w:val="00BF5ABE"/>
    <w:rsid w:val="00BF5BEB"/>
    <w:rsid w:val="00BF617A"/>
    <w:rsid w:val="00BF7754"/>
    <w:rsid w:val="00C010CE"/>
    <w:rsid w:val="00C02B9C"/>
    <w:rsid w:val="00C04438"/>
    <w:rsid w:val="00C07AAB"/>
    <w:rsid w:val="00C10DFB"/>
    <w:rsid w:val="00C10E65"/>
    <w:rsid w:val="00C14069"/>
    <w:rsid w:val="00C14BEA"/>
    <w:rsid w:val="00C154DB"/>
    <w:rsid w:val="00C15FA4"/>
    <w:rsid w:val="00C17337"/>
    <w:rsid w:val="00C21250"/>
    <w:rsid w:val="00C236CB"/>
    <w:rsid w:val="00C2758A"/>
    <w:rsid w:val="00C30A2A"/>
    <w:rsid w:val="00C31928"/>
    <w:rsid w:val="00C32918"/>
    <w:rsid w:val="00C3308B"/>
    <w:rsid w:val="00C346E2"/>
    <w:rsid w:val="00C34764"/>
    <w:rsid w:val="00C34E3D"/>
    <w:rsid w:val="00C3667C"/>
    <w:rsid w:val="00C366FD"/>
    <w:rsid w:val="00C3724D"/>
    <w:rsid w:val="00C37446"/>
    <w:rsid w:val="00C37CBA"/>
    <w:rsid w:val="00C40215"/>
    <w:rsid w:val="00C4143F"/>
    <w:rsid w:val="00C41692"/>
    <w:rsid w:val="00C41C61"/>
    <w:rsid w:val="00C423F2"/>
    <w:rsid w:val="00C42F9D"/>
    <w:rsid w:val="00C459EA"/>
    <w:rsid w:val="00C45F2F"/>
    <w:rsid w:val="00C46B43"/>
    <w:rsid w:val="00C46CF1"/>
    <w:rsid w:val="00C4746B"/>
    <w:rsid w:val="00C50655"/>
    <w:rsid w:val="00C51277"/>
    <w:rsid w:val="00C51B52"/>
    <w:rsid w:val="00C52006"/>
    <w:rsid w:val="00C53A55"/>
    <w:rsid w:val="00C546C0"/>
    <w:rsid w:val="00C55D02"/>
    <w:rsid w:val="00C56D03"/>
    <w:rsid w:val="00C57721"/>
    <w:rsid w:val="00C60105"/>
    <w:rsid w:val="00C61E24"/>
    <w:rsid w:val="00C63A3E"/>
    <w:rsid w:val="00C6620D"/>
    <w:rsid w:val="00C66FCF"/>
    <w:rsid w:val="00C67943"/>
    <w:rsid w:val="00C67E48"/>
    <w:rsid w:val="00C701E6"/>
    <w:rsid w:val="00C707D4"/>
    <w:rsid w:val="00C722B8"/>
    <w:rsid w:val="00C7259C"/>
    <w:rsid w:val="00C728AC"/>
    <w:rsid w:val="00C74231"/>
    <w:rsid w:val="00C745D7"/>
    <w:rsid w:val="00C74B21"/>
    <w:rsid w:val="00C7527C"/>
    <w:rsid w:val="00C758EB"/>
    <w:rsid w:val="00C80D92"/>
    <w:rsid w:val="00C814BB"/>
    <w:rsid w:val="00C81D57"/>
    <w:rsid w:val="00C82089"/>
    <w:rsid w:val="00C821E1"/>
    <w:rsid w:val="00C8380B"/>
    <w:rsid w:val="00C8521D"/>
    <w:rsid w:val="00C85BBB"/>
    <w:rsid w:val="00C900B6"/>
    <w:rsid w:val="00C91542"/>
    <w:rsid w:val="00C9201E"/>
    <w:rsid w:val="00C9550B"/>
    <w:rsid w:val="00C963E8"/>
    <w:rsid w:val="00C974D5"/>
    <w:rsid w:val="00C97572"/>
    <w:rsid w:val="00CA2601"/>
    <w:rsid w:val="00CA311B"/>
    <w:rsid w:val="00CA313F"/>
    <w:rsid w:val="00CA3939"/>
    <w:rsid w:val="00CA4890"/>
    <w:rsid w:val="00CA511D"/>
    <w:rsid w:val="00CA5D24"/>
    <w:rsid w:val="00CA5EB9"/>
    <w:rsid w:val="00CA6EF0"/>
    <w:rsid w:val="00CB06C3"/>
    <w:rsid w:val="00CB0797"/>
    <w:rsid w:val="00CB1FBF"/>
    <w:rsid w:val="00CB2471"/>
    <w:rsid w:val="00CB4201"/>
    <w:rsid w:val="00CB76DC"/>
    <w:rsid w:val="00CC190E"/>
    <w:rsid w:val="00CC37F5"/>
    <w:rsid w:val="00CC5D59"/>
    <w:rsid w:val="00CD01F2"/>
    <w:rsid w:val="00CD0BB0"/>
    <w:rsid w:val="00CD2374"/>
    <w:rsid w:val="00CD257B"/>
    <w:rsid w:val="00CD2915"/>
    <w:rsid w:val="00CD3BEB"/>
    <w:rsid w:val="00CE0EB5"/>
    <w:rsid w:val="00CE10E2"/>
    <w:rsid w:val="00CE1DBD"/>
    <w:rsid w:val="00CE41EC"/>
    <w:rsid w:val="00CE50A7"/>
    <w:rsid w:val="00CE5CF0"/>
    <w:rsid w:val="00CE6ADD"/>
    <w:rsid w:val="00CE6AEF"/>
    <w:rsid w:val="00CE6BC8"/>
    <w:rsid w:val="00CF0167"/>
    <w:rsid w:val="00CF17DE"/>
    <w:rsid w:val="00CF1E90"/>
    <w:rsid w:val="00CF20E6"/>
    <w:rsid w:val="00CF417E"/>
    <w:rsid w:val="00CF6DF8"/>
    <w:rsid w:val="00CF783F"/>
    <w:rsid w:val="00D018EC"/>
    <w:rsid w:val="00D02542"/>
    <w:rsid w:val="00D03772"/>
    <w:rsid w:val="00D03FAB"/>
    <w:rsid w:val="00D04F12"/>
    <w:rsid w:val="00D05777"/>
    <w:rsid w:val="00D05FD3"/>
    <w:rsid w:val="00D0718A"/>
    <w:rsid w:val="00D10A59"/>
    <w:rsid w:val="00D11954"/>
    <w:rsid w:val="00D12AD5"/>
    <w:rsid w:val="00D133F3"/>
    <w:rsid w:val="00D13CE7"/>
    <w:rsid w:val="00D14D9F"/>
    <w:rsid w:val="00D20A21"/>
    <w:rsid w:val="00D219C4"/>
    <w:rsid w:val="00D220A1"/>
    <w:rsid w:val="00D22DC9"/>
    <w:rsid w:val="00D232F4"/>
    <w:rsid w:val="00D26A31"/>
    <w:rsid w:val="00D270CF"/>
    <w:rsid w:val="00D274A1"/>
    <w:rsid w:val="00D27656"/>
    <w:rsid w:val="00D3157F"/>
    <w:rsid w:val="00D31BCC"/>
    <w:rsid w:val="00D32C77"/>
    <w:rsid w:val="00D34E38"/>
    <w:rsid w:val="00D34E77"/>
    <w:rsid w:val="00D359E4"/>
    <w:rsid w:val="00D40646"/>
    <w:rsid w:val="00D40819"/>
    <w:rsid w:val="00D40B0C"/>
    <w:rsid w:val="00D4152E"/>
    <w:rsid w:val="00D43460"/>
    <w:rsid w:val="00D43D10"/>
    <w:rsid w:val="00D4459E"/>
    <w:rsid w:val="00D448D5"/>
    <w:rsid w:val="00D44E6F"/>
    <w:rsid w:val="00D450AB"/>
    <w:rsid w:val="00D473D5"/>
    <w:rsid w:val="00D47528"/>
    <w:rsid w:val="00D47C86"/>
    <w:rsid w:val="00D5361B"/>
    <w:rsid w:val="00D53C86"/>
    <w:rsid w:val="00D55D10"/>
    <w:rsid w:val="00D561B6"/>
    <w:rsid w:val="00D5766C"/>
    <w:rsid w:val="00D57A36"/>
    <w:rsid w:val="00D57C7E"/>
    <w:rsid w:val="00D60092"/>
    <w:rsid w:val="00D6102E"/>
    <w:rsid w:val="00D613B2"/>
    <w:rsid w:val="00D63A4B"/>
    <w:rsid w:val="00D64439"/>
    <w:rsid w:val="00D655D8"/>
    <w:rsid w:val="00D65DF7"/>
    <w:rsid w:val="00D66D36"/>
    <w:rsid w:val="00D670FC"/>
    <w:rsid w:val="00D675D0"/>
    <w:rsid w:val="00D676A9"/>
    <w:rsid w:val="00D759D4"/>
    <w:rsid w:val="00D77AC6"/>
    <w:rsid w:val="00D77BB7"/>
    <w:rsid w:val="00D80CFE"/>
    <w:rsid w:val="00D81F7C"/>
    <w:rsid w:val="00D8210D"/>
    <w:rsid w:val="00D836BE"/>
    <w:rsid w:val="00D83E25"/>
    <w:rsid w:val="00D844A6"/>
    <w:rsid w:val="00D87A40"/>
    <w:rsid w:val="00D91008"/>
    <w:rsid w:val="00D91ADC"/>
    <w:rsid w:val="00D92578"/>
    <w:rsid w:val="00D93E87"/>
    <w:rsid w:val="00D94E39"/>
    <w:rsid w:val="00D95F9B"/>
    <w:rsid w:val="00D96AB8"/>
    <w:rsid w:val="00D9719E"/>
    <w:rsid w:val="00DA0461"/>
    <w:rsid w:val="00DA057D"/>
    <w:rsid w:val="00DA192D"/>
    <w:rsid w:val="00DA19FC"/>
    <w:rsid w:val="00DA3B30"/>
    <w:rsid w:val="00DA4F8E"/>
    <w:rsid w:val="00DA5255"/>
    <w:rsid w:val="00DA791E"/>
    <w:rsid w:val="00DB095D"/>
    <w:rsid w:val="00DB12CC"/>
    <w:rsid w:val="00DB1443"/>
    <w:rsid w:val="00DB3765"/>
    <w:rsid w:val="00DB424E"/>
    <w:rsid w:val="00DB7BBB"/>
    <w:rsid w:val="00DC2D10"/>
    <w:rsid w:val="00DC2FC6"/>
    <w:rsid w:val="00DC399D"/>
    <w:rsid w:val="00DC4936"/>
    <w:rsid w:val="00DC5494"/>
    <w:rsid w:val="00DC5944"/>
    <w:rsid w:val="00DC691A"/>
    <w:rsid w:val="00DD5676"/>
    <w:rsid w:val="00DD6A94"/>
    <w:rsid w:val="00DD724C"/>
    <w:rsid w:val="00DE2280"/>
    <w:rsid w:val="00DE6C56"/>
    <w:rsid w:val="00DE7A63"/>
    <w:rsid w:val="00DF07F5"/>
    <w:rsid w:val="00DF0E0F"/>
    <w:rsid w:val="00DF14CD"/>
    <w:rsid w:val="00DF4015"/>
    <w:rsid w:val="00DF693E"/>
    <w:rsid w:val="00DF72BA"/>
    <w:rsid w:val="00DF7BC5"/>
    <w:rsid w:val="00E00208"/>
    <w:rsid w:val="00E0218D"/>
    <w:rsid w:val="00E02E8A"/>
    <w:rsid w:val="00E10865"/>
    <w:rsid w:val="00E10F02"/>
    <w:rsid w:val="00E1251A"/>
    <w:rsid w:val="00E14452"/>
    <w:rsid w:val="00E2142D"/>
    <w:rsid w:val="00E222C0"/>
    <w:rsid w:val="00E226AD"/>
    <w:rsid w:val="00E22E3D"/>
    <w:rsid w:val="00E26533"/>
    <w:rsid w:val="00E26A79"/>
    <w:rsid w:val="00E26F16"/>
    <w:rsid w:val="00E30C9F"/>
    <w:rsid w:val="00E328A2"/>
    <w:rsid w:val="00E335C1"/>
    <w:rsid w:val="00E35687"/>
    <w:rsid w:val="00E36D9E"/>
    <w:rsid w:val="00E377F2"/>
    <w:rsid w:val="00E40F9C"/>
    <w:rsid w:val="00E41598"/>
    <w:rsid w:val="00E41717"/>
    <w:rsid w:val="00E41FE3"/>
    <w:rsid w:val="00E42C0F"/>
    <w:rsid w:val="00E4353F"/>
    <w:rsid w:val="00E4374A"/>
    <w:rsid w:val="00E43D92"/>
    <w:rsid w:val="00E440B5"/>
    <w:rsid w:val="00E440D3"/>
    <w:rsid w:val="00E45AA9"/>
    <w:rsid w:val="00E475BF"/>
    <w:rsid w:val="00E503F9"/>
    <w:rsid w:val="00E51E63"/>
    <w:rsid w:val="00E52091"/>
    <w:rsid w:val="00E533AF"/>
    <w:rsid w:val="00E54141"/>
    <w:rsid w:val="00E54168"/>
    <w:rsid w:val="00E56244"/>
    <w:rsid w:val="00E567FF"/>
    <w:rsid w:val="00E5787F"/>
    <w:rsid w:val="00E579EF"/>
    <w:rsid w:val="00E57DA5"/>
    <w:rsid w:val="00E57F52"/>
    <w:rsid w:val="00E60A9B"/>
    <w:rsid w:val="00E60B8C"/>
    <w:rsid w:val="00E61A04"/>
    <w:rsid w:val="00E62D57"/>
    <w:rsid w:val="00E73228"/>
    <w:rsid w:val="00E75997"/>
    <w:rsid w:val="00E76A81"/>
    <w:rsid w:val="00E77D1A"/>
    <w:rsid w:val="00E82314"/>
    <w:rsid w:val="00E8437C"/>
    <w:rsid w:val="00E844CB"/>
    <w:rsid w:val="00E84B22"/>
    <w:rsid w:val="00E85678"/>
    <w:rsid w:val="00E86F43"/>
    <w:rsid w:val="00E8769E"/>
    <w:rsid w:val="00E87CEE"/>
    <w:rsid w:val="00E90ECB"/>
    <w:rsid w:val="00E94203"/>
    <w:rsid w:val="00E94C83"/>
    <w:rsid w:val="00E9630D"/>
    <w:rsid w:val="00EA75B8"/>
    <w:rsid w:val="00EB1E68"/>
    <w:rsid w:val="00EB2F8F"/>
    <w:rsid w:val="00EB4264"/>
    <w:rsid w:val="00EB6894"/>
    <w:rsid w:val="00EC0D41"/>
    <w:rsid w:val="00EC5D05"/>
    <w:rsid w:val="00ED0618"/>
    <w:rsid w:val="00ED12A3"/>
    <w:rsid w:val="00ED235F"/>
    <w:rsid w:val="00ED2EBE"/>
    <w:rsid w:val="00ED33C0"/>
    <w:rsid w:val="00EE317F"/>
    <w:rsid w:val="00EE31A8"/>
    <w:rsid w:val="00EE3A9E"/>
    <w:rsid w:val="00EE3E00"/>
    <w:rsid w:val="00EE5082"/>
    <w:rsid w:val="00EE528A"/>
    <w:rsid w:val="00EE5C90"/>
    <w:rsid w:val="00EE6563"/>
    <w:rsid w:val="00EF0BAB"/>
    <w:rsid w:val="00EF2469"/>
    <w:rsid w:val="00EF3F33"/>
    <w:rsid w:val="00EF6563"/>
    <w:rsid w:val="00EF6DB6"/>
    <w:rsid w:val="00F00681"/>
    <w:rsid w:val="00F008CE"/>
    <w:rsid w:val="00F01962"/>
    <w:rsid w:val="00F031C9"/>
    <w:rsid w:val="00F03225"/>
    <w:rsid w:val="00F05075"/>
    <w:rsid w:val="00F06F73"/>
    <w:rsid w:val="00F1135F"/>
    <w:rsid w:val="00F125AC"/>
    <w:rsid w:val="00F15D0B"/>
    <w:rsid w:val="00F16AC2"/>
    <w:rsid w:val="00F2072C"/>
    <w:rsid w:val="00F2298F"/>
    <w:rsid w:val="00F257A0"/>
    <w:rsid w:val="00F25A7D"/>
    <w:rsid w:val="00F25C73"/>
    <w:rsid w:val="00F30370"/>
    <w:rsid w:val="00F35009"/>
    <w:rsid w:val="00F40A22"/>
    <w:rsid w:val="00F415F6"/>
    <w:rsid w:val="00F424CF"/>
    <w:rsid w:val="00F42D7E"/>
    <w:rsid w:val="00F44353"/>
    <w:rsid w:val="00F45150"/>
    <w:rsid w:val="00F477E8"/>
    <w:rsid w:val="00F5615E"/>
    <w:rsid w:val="00F56BD2"/>
    <w:rsid w:val="00F56D1D"/>
    <w:rsid w:val="00F57D95"/>
    <w:rsid w:val="00F60B26"/>
    <w:rsid w:val="00F619E2"/>
    <w:rsid w:val="00F62069"/>
    <w:rsid w:val="00F63184"/>
    <w:rsid w:val="00F6376A"/>
    <w:rsid w:val="00F638A8"/>
    <w:rsid w:val="00F65712"/>
    <w:rsid w:val="00F669F6"/>
    <w:rsid w:val="00F71011"/>
    <w:rsid w:val="00F710AA"/>
    <w:rsid w:val="00F74582"/>
    <w:rsid w:val="00F81C41"/>
    <w:rsid w:val="00F83ACF"/>
    <w:rsid w:val="00F86A19"/>
    <w:rsid w:val="00F86AC5"/>
    <w:rsid w:val="00F86BC8"/>
    <w:rsid w:val="00F86DB6"/>
    <w:rsid w:val="00F87559"/>
    <w:rsid w:val="00F92C2A"/>
    <w:rsid w:val="00F93957"/>
    <w:rsid w:val="00F9538D"/>
    <w:rsid w:val="00F956AF"/>
    <w:rsid w:val="00F95A62"/>
    <w:rsid w:val="00F96119"/>
    <w:rsid w:val="00F961C7"/>
    <w:rsid w:val="00F96ECB"/>
    <w:rsid w:val="00F9728F"/>
    <w:rsid w:val="00F97A26"/>
    <w:rsid w:val="00FA13EC"/>
    <w:rsid w:val="00FA1E5E"/>
    <w:rsid w:val="00FA4A79"/>
    <w:rsid w:val="00FA56C7"/>
    <w:rsid w:val="00FA575D"/>
    <w:rsid w:val="00FA690C"/>
    <w:rsid w:val="00FA69B5"/>
    <w:rsid w:val="00FA6E7F"/>
    <w:rsid w:val="00FC1EC3"/>
    <w:rsid w:val="00FC2DE3"/>
    <w:rsid w:val="00FC2F7B"/>
    <w:rsid w:val="00FC32B5"/>
    <w:rsid w:val="00FC3ABE"/>
    <w:rsid w:val="00FC3CAD"/>
    <w:rsid w:val="00FC5F9F"/>
    <w:rsid w:val="00FD08E2"/>
    <w:rsid w:val="00FD261B"/>
    <w:rsid w:val="00FD3759"/>
    <w:rsid w:val="00FD471D"/>
    <w:rsid w:val="00FD4C1E"/>
    <w:rsid w:val="00FD6E21"/>
    <w:rsid w:val="00FE0293"/>
    <w:rsid w:val="00FE6279"/>
    <w:rsid w:val="00FE6455"/>
    <w:rsid w:val="00FE6B3E"/>
    <w:rsid w:val="00FE70B7"/>
    <w:rsid w:val="00FE734C"/>
    <w:rsid w:val="00FF12ED"/>
    <w:rsid w:val="00FF1D02"/>
    <w:rsid w:val="00FF1F6E"/>
    <w:rsid w:val="00FF1FC0"/>
    <w:rsid w:val="00FF333C"/>
    <w:rsid w:val="00FF4422"/>
    <w:rsid w:val="00FF4821"/>
    <w:rsid w:val="00FF6982"/>
    <w:rsid w:val="00FF70CD"/>
    <w:rsid w:val="00FF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7CB826-0B2A-42C9-AA0D-FDDAB35D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A94"/>
    <w:pPr>
      <w:spacing w:after="200" w:line="276" w:lineRule="auto"/>
    </w:pPr>
    <w:rPr>
      <w:rFonts w:cs="Calibri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1F021F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link w:val="Ttulo6"/>
    <w:uiPriority w:val="99"/>
    <w:locked/>
    <w:rsid w:val="001F021F"/>
    <w:rPr>
      <w:rFonts w:ascii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9922D5"/>
    <w:pPr>
      <w:ind w:left="720"/>
    </w:pPr>
  </w:style>
  <w:style w:type="table" w:styleId="Tabelacomgrade">
    <w:name w:val="Table Grid"/>
    <w:basedOn w:val="Tabelanormal"/>
    <w:uiPriority w:val="99"/>
    <w:rsid w:val="009922D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58D3"/>
    <w:rPr>
      <w:color w:val="0000FF"/>
      <w:u w:val="single"/>
    </w:rPr>
  </w:style>
  <w:style w:type="character" w:styleId="nfase">
    <w:name w:val="Emphasis"/>
    <w:uiPriority w:val="99"/>
    <w:qFormat/>
    <w:rsid w:val="00D844A6"/>
    <w:rPr>
      <w:i/>
      <w:iCs/>
    </w:rPr>
  </w:style>
  <w:style w:type="paragraph" w:styleId="Corpodetexto">
    <w:name w:val="Body Text"/>
    <w:basedOn w:val="Normal"/>
    <w:link w:val="CorpodetextoChar"/>
    <w:uiPriority w:val="99"/>
    <w:rsid w:val="00A90D84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link w:val="Corpodetexto"/>
    <w:uiPriority w:val="99"/>
    <w:locked/>
    <w:rsid w:val="00A90D84"/>
    <w:rPr>
      <w:rFonts w:ascii="Times New Roman" w:hAnsi="Times New Roman" w:cs="Times New Roman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D83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83E25"/>
  </w:style>
  <w:style w:type="paragraph" w:styleId="Rodap">
    <w:name w:val="footer"/>
    <w:basedOn w:val="Normal"/>
    <w:link w:val="RodapChar"/>
    <w:uiPriority w:val="99"/>
    <w:rsid w:val="00D83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D83E25"/>
  </w:style>
  <w:style w:type="paragraph" w:styleId="Textodenotaderodap">
    <w:name w:val="footnote text"/>
    <w:basedOn w:val="Normal"/>
    <w:link w:val="TextodenotaderodapChar"/>
    <w:uiPriority w:val="99"/>
    <w:semiHidden/>
    <w:rsid w:val="00864B5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864B50"/>
    <w:rPr>
      <w:sz w:val="20"/>
      <w:szCs w:val="20"/>
    </w:rPr>
  </w:style>
  <w:style w:type="character" w:styleId="Refdenotaderodap">
    <w:name w:val="footnote reference"/>
    <w:uiPriority w:val="99"/>
    <w:semiHidden/>
    <w:rsid w:val="00864B50"/>
    <w:rPr>
      <w:vertAlign w:val="superscript"/>
    </w:rPr>
  </w:style>
  <w:style w:type="paragraph" w:customStyle="1" w:styleId="Default">
    <w:name w:val="Default"/>
    <w:rsid w:val="00E8437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rsid w:val="00225E3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225E3F"/>
  </w:style>
  <w:style w:type="paragraph" w:styleId="Recuodecorpodetexto3">
    <w:name w:val="Body Text Indent 3"/>
    <w:basedOn w:val="Normal"/>
    <w:link w:val="Recuodecorpodetexto3Char"/>
    <w:uiPriority w:val="99"/>
    <w:semiHidden/>
    <w:rsid w:val="00225E3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225E3F"/>
    <w:rPr>
      <w:sz w:val="16"/>
      <w:szCs w:val="16"/>
    </w:rPr>
  </w:style>
  <w:style w:type="character" w:customStyle="1" w:styleId="WW8Num2z0">
    <w:name w:val="WW8Num2z0"/>
    <w:uiPriority w:val="99"/>
    <w:rsid w:val="002F4E56"/>
    <w:rPr>
      <w:color w:val="auto"/>
    </w:rPr>
  </w:style>
  <w:style w:type="character" w:styleId="Forte">
    <w:name w:val="Strong"/>
    <w:uiPriority w:val="22"/>
    <w:qFormat/>
    <w:rsid w:val="00C4746B"/>
    <w:rPr>
      <w:b/>
      <w:bCs/>
    </w:rPr>
  </w:style>
  <w:style w:type="character" w:customStyle="1" w:styleId="WW8Num4z0">
    <w:name w:val="WW8Num4z0"/>
    <w:rsid w:val="0021247B"/>
    <w:rPr>
      <w:color w:val="auto"/>
    </w:rPr>
  </w:style>
  <w:style w:type="paragraph" w:customStyle="1" w:styleId="Normal1">
    <w:name w:val="Normal1"/>
    <w:rsid w:val="007C68C9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4E3D2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YYY">
    <w:name w:val="YYY"/>
    <w:basedOn w:val="Normal"/>
    <w:qFormat/>
    <w:rsid w:val="00154B3E"/>
    <w:pPr>
      <w:snapToGrid w:val="0"/>
      <w:spacing w:after="0"/>
      <w:jc w:val="both"/>
    </w:pPr>
    <w:rPr>
      <w:rFonts w:ascii="Arial" w:hAnsi="Arial" w:cs="Arial"/>
      <w:bCs/>
      <w:sz w:val="20"/>
      <w:szCs w:val="20"/>
    </w:rPr>
  </w:style>
  <w:style w:type="paragraph" w:customStyle="1" w:styleId="Contedodatabela">
    <w:name w:val="Conteúdo da tabela"/>
    <w:basedOn w:val="Normal"/>
    <w:rsid w:val="00B85DE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B3B4E"/>
    <w:rPr>
      <w:rFonts w:cs="Calibri"/>
      <w:sz w:val="22"/>
      <w:szCs w:val="22"/>
    </w:rPr>
  </w:style>
  <w:style w:type="paragraph" w:customStyle="1" w:styleId="Estilo1">
    <w:name w:val="Estilo1"/>
    <w:basedOn w:val="Ttulo6"/>
    <w:link w:val="Estilo1Char"/>
    <w:qFormat/>
    <w:rsid w:val="00F25C73"/>
    <w:pPr>
      <w:numPr>
        <w:ilvl w:val="1"/>
        <w:numId w:val="3"/>
      </w:numPr>
      <w:spacing w:before="120" w:after="120"/>
      <w:ind w:left="567" w:hanging="567"/>
      <w:jc w:val="both"/>
    </w:pPr>
    <w:rPr>
      <w:rFonts w:ascii="Arial" w:hAnsi="Arial" w:cs="Arial"/>
      <w:b w:val="0"/>
    </w:rPr>
  </w:style>
  <w:style w:type="character" w:customStyle="1" w:styleId="Estilo1Char">
    <w:name w:val="Estilo1 Char"/>
    <w:basedOn w:val="Ttulo6Char"/>
    <w:link w:val="Estilo1"/>
    <w:rsid w:val="00F25C73"/>
    <w:rPr>
      <w:rFonts w:ascii="Arial" w:hAnsi="Arial" w:cs="Arial"/>
      <w:b w:val="0"/>
      <w:bCs/>
      <w:sz w:val="24"/>
      <w:szCs w:val="24"/>
      <w:lang w:eastAsia="pt-BR"/>
    </w:rPr>
  </w:style>
  <w:style w:type="paragraph" w:customStyle="1" w:styleId="PSTitulo1">
    <w:name w:val="PS Titulo 1"/>
    <w:basedOn w:val="PargrafodaLista"/>
    <w:qFormat/>
    <w:rsid w:val="004034A5"/>
    <w:pPr>
      <w:numPr>
        <w:numId w:val="37"/>
      </w:numPr>
      <w:pBdr>
        <w:bottom w:val="single" w:sz="4" w:space="1" w:color="31849B" w:themeColor="accent5" w:themeShade="BF"/>
      </w:pBdr>
      <w:tabs>
        <w:tab w:val="left" w:pos="426"/>
      </w:tabs>
      <w:spacing w:after="0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PSSub-Item">
    <w:name w:val="PS Sub-Item"/>
    <w:basedOn w:val="PargrafodaLista"/>
    <w:qFormat/>
    <w:rsid w:val="00F25C73"/>
    <w:pPr>
      <w:numPr>
        <w:ilvl w:val="1"/>
        <w:numId w:val="37"/>
      </w:numPr>
      <w:autoSpaceDE w:val="0"/>
      <w:autoSpaceDN w:val="0"/>
      <w:adjustRightInd w:val="0"/>
      <w:spacing w:beforeLines="60" w:before="144"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PSTextoParagrafo">
    <w:name w:val="PS Texto Paragrafo"/>
    <w:basedOn w:val="Normal"/>
    <w:qFormat/>
    <w:rsid w:val="00F25C73"/>
    <w:pPr>
      <w:tabs>
        <w:tab w:val="left" w:pos="284"/>
      </w:tabs>
      <w:spacing w:before="120"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PSTabelasTitulo">
    <w:name w:val="PS Tabelas Titulo"/>
    <w:basedOn w:val="Normal"/>
    <w:qFormat/>
    <w:rsid w:val="00F25C73"/>
    <w:pPr>
      <w:tabs>
        <w:tab w:val="left" w:pos="284"/>
      </w:tabs>
      <w:spacing w:before="120" w:after="120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PSNotaItalico">
    <w:name w:val="PS Nota Italico"/>
    <w:basedOn w:val="Corpodetexto"/>
    <w:qFormat/>
    <w:rsid w:val="00F25C73"/>
    <w:pPr>
      <w:tabs>
        <w:tab w:val="left" w:pos="993"/>
        <w:tab w:val="left" w:pos="1418"/>
      </w:tabs>
      <w:spacing w:before="120"/>
      <w:jc w:val="both"/>
    </w:pPr>
    <w:rPr>
      <w:rFonts w:ascii="Arial" w:hAnsi="Arial" w:cs="Arial"/>
      <w:i/>
      <w:sz w:val="20"/>
      <w:szCs w:val="20"/>
    </w:rPr>
  </w:style>
  <w:style w:type="paragraph" w:customStyle="1" w:styleId="PSSubtitulo">
    <w:name w:val="PS Subtitulo"/>
    <w:basedOn w:val="PSSub-Item"/>
    <w:qFormat/>
    <w:rsid w:val="00F25C73"/>
    <w:rPr>
      <w:b/>
    </w:rPr>
  </w:style>
  <w:style w:type="paragraph" w:customStyle="1" w:styleId="PSSub-Item2">
    <w:name w:val="PS Sub-Item 2"/>
    <w:basedOn w:val="PSSub-Item"/>
    <w:qFormat/>
    <w:rsid w:val="00F25C73"/>
    <w:pPr>
      <w:numPr>
        <w:ilvl w:val="2"/>
      </w:numPr>
    </w:pPr>
  </w:style>
  <w:style w:type="paragraph" w:customStyle="1" w:styleId="PSSub-Item3">
    <w:name w:val="PS Sub-Item 3"/>
    <w:basedOn w:val="Normal"/>
    <w:qFormat/>
    <w:rsid w:val="00F25C73"/>
    <w:pPr>
      <w:numPr>
        <w:ilvl w:val="3"/>
        <w:numId w:val="2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PSConteudosTexto">
    <w:name w:val="PS Conteudos Texto"/>
    <w:basedOn w:val="SemEspaamento"/>
    <w:qFormat/>
    <w:rsid w:val="00520029"/>
    <w:pPr>
      <w:spacing w:before="120" w:after="120"/>
      <w:jc w:val="both"/>
    </w:pPr>
    <w:rPr>
      <w:rFonts w:ascii="Arial" w:hAnsi="Arial" w:cs="Arial"/>
      <w:i/>
      <w:sz w:val="20"/>
    </w:rPr>
  </w:style>
  <w:style w:type="paragraph" w:customStyle="1" w:styleId="PSConteudosSubtitulo">
    <w:name w:val="PS Conteudos Subtitulo"/>
    <w:basedOn w:val="Normal"/>
    <w:qFormat/>
    <w:rsid w:val="00520029"/>
    <w:pPr>
      <w:shd w:val="clear" w:color="auto" w:fill="D9D9D9" w:themeFill="background1" w:themeFillShade="D9"/>
      <w:spacing w:before="120" w:after="120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PSConteudosTitulo">
    <w:name w:val="PS Conteudos Titulo"/>
    <w:basedOn w:val="Normal"/>
    <w:qFormat/>
    <w:rsid w:val="00520029"/>
    <w:pPr>
      <w:spacing w:before="120" w:after="0" w:line="24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1804AD"/>
  </w:style>
  <w:style w:type="paragraph" w:styleId="Textodebalo">
    <w:name w:val="Balloon Text"/>
    <w:basedOn w:val="Normal"/>
    <w:link w:val="TextodebaloChar"/>
    <w:uiPriority w:val="99"/>
    <w:semiHidden/>
    <w:unhideWhenUsed/>
    <w:rsid w:val="00051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1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70AE-B5F9-48BE-83A7-F9298AF4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2803</TotalTime>
  <Pages>2</Pages>
  <Words>905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Retificação 02 - Edital 001/2021</vt:lpstr>
    </vt:vector>
  </TitlesOfParts>
  <Company>Kille®Soft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Retificação 03 - Edital 001/2021</dc:title>
  <dc:creator>PS Concursos</dc:creator>
  <cp:lastModifiedBy>Cliente</cp:lastModifiedBy>
  <cp:revision>554</cp:revision>
  <cp:lastPrinted>2021-02-15T19:57:00Z</cp:lastPrinted>
  <dcterms:created xsi:type="dcterms:W3CDTF">2015-07-27T15:46:00Z</dcterms:created>
  <dcterms:modified xsi:type="dcterms:W3CDTF">2021-02-18T18:10:00Z</dcterms:modified>
</cp:coreProperties>
</file>